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9AE7AA" w14:textId="77777777" w:rsidR="00906AE0" w:rsidRPr="0062095E" w:rsidRDefault="00906AE0" w:rsidP="00906AE0">
      <w:pPr>
        <w:jc w:val="center"/>
        <w:outlineLvl w:val="0"/>
        <w:rPr>
          <w:b/>
          <w:sz w:val="21"/>
          <w:szCs w:val="21"/>
        </w:rPr>
      </w:pPr>
    </w:p>
    <w:tbl>
      <w:tblPr>
        <w:tblW w:w="129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8"/>
        <w:gridCol w:w="2610"/>
        <w:gridCol w:w="1440"/>
        <w:gridCol w:w="2880"/>
        <w:gridCol w:w="1576"/>
        <w:gridCol w:w="2924"/>
      </w:tblGrid>
      <w:tr w:rsidR="00906AE0" w:rsidRPr="0062095E" w14:paraId="1A2F35A2" w14:textId="77777777" w:rsidTr="007E0584">
        <w:tc>
          <w:tcPr>
            <w:tcW w:w="1548" w:type="dxa"/>
            <w:tcBorders>
              <w:top w:val="nil"/>
              <w:left w:val="nil"/>
              <w:bottom w:val="nil"/>
              <w:right w:val="nil"/>
            </w:tcBorders>
            <w:vAlign w:val="center"/>
          </w:tcPr>
          <w:p w14:paraId="79B63B5F" w14:textId="77777777" w:rsidR="00906AE0" w:rsidRPr="0062095E" w:rsidRDefault="00906AE0" w:rsidP="00906AE0">
            <w:pPr>
              <w:jc w:val="right"/>
              <w:outlineLvl w:val="0"/>
              <w:rPr>
                <w:b/>
                <w:sz w:val="21"/>
                <w:szCs w:val="21"/>
              </w:rPr>
            </w:pPr>
            <w:r w:rsidRPr="0062095E">
              <w:rPr>
                <w:b/>
                <w:sz w:val="21"/>
                <w:szCs w:val="21"/>
              </w:rPr>
              <w:t>Student</w:t>
            </w:r>
          </w:p>
        </w:tc>
        <w:tc>
          <w:tcPr>
            <w:tcW w:w="6930" w:type="dxa"/>
            <w:gridSpan w:val="3"/>
            <w:tcBorders>
              <w:top w:val="nil"/>
              <w:left w:val="nil"/>
              <w:bottom w:val="single" w:sz="4" w:space="0" w:color="auto"/>
              <w:right w:val="nil"/>
            </w:tcBorders>
            <w:vAlign w:val="center"/>
          </w:tcPr>
          <w:p w14:paraId="5F10AAD0" w14:textId="6CA331E0" w:rsidR="00906AE0" w:rsidRPr="0062095E" w:rsidRDefault="00906AE0" w:rsidP="008C1E0F">
            <w:pPr>
              <w:outlineLvl w:val="0"/>
              <w:rPr>
                <w:b/>
                <w:sz w:val="21"/>
                <w:szCs w:val="21"/>
              </w:rPr>
            </w:pPr>
          </w:p>
        </w:tc>
        <w:tc>
          <w:tcPr>
            <w:tcW w:w="1576" w:type="dxa"/>
            <w:tcBorders>
              <w:top w:val="nil"/>
              <w:left w:val="nil"/>
              <w:bottom w:val="nil"/>
              <w:right w:val="nil"/>
            </w:tcBorders>
            <w:vAlign w:val="center"/>
          </w:tcPr>
          <w:p w14:paraId="1D75DEC8" w14:textId="77777777" w:rsidR="00906AE0" w:rsidRPr="0062095E" w:rsidRDefault="00906AE0" w:rsidP="00906AE0">
            <w:pPr>
              <w:jc w:val="right"/>
              <w:outlineLvl w:val="0"/>
              <w:rPr>
                <w:b/>
                <w:sz w:val="21"/>
                <w:szCs w:val="21"/>
              </w:rPr>
            </w:pPr>
            <w:r w:rsidRPr="0062095E">
              <w:rPr>
                <w:b/>
                <w:sz w:val="21"/>
                <w:szCs w:val="21"/>
              </w:rPr>
              <w:t>Date</w:t>
            </w:r>
          </w:p>
        </w:tc>
        <w:tc>
          <w:tcPr>
            <w:tcW w:w="2924" w:type="dxa"/>
            <w:tcBorders>
              <w:top w:val="nil"/>
              <w:left w:val="nil"/>
              <w:bottom w:val="single" w:sz="4" w:space="0" w:color="auto"/>
              <w:right w:val="nil"/>
            </w:tcBorders>
            <w:vAlign w:val="center"/>
          </w:tcPr>
          <w:p w14:paraId="4DF063BD" w14:textId="77777777" w:rsidR="00906AE0" w:rsidRPr="0062095E" w:rsidRDefault="007E0584" w:rsidP="007E0584">
            <w:pPr>
              <w:outlineLvl w:val="0"/>
              <w:rPr>
                <w:b/>
                <w:sz w:val="21"/>
                <w:szCs w:val="21"/>
              </w:rPr>
            </w:pPr>
            <w:r w:rsidRPr="0062095E">
              <w:rPr>
                <w:b/>
                <w:sz w:val="21"/>
                <w:szCs w:val="21"/>
              </w:rPr>
              <w:t>4/15/18</w:t>
            </w:r>
          </w:p>
        </w:tc>
      </w:tr>
      <w:tr w:rsidR="00906AE0" w:rsidRPr="0062095E" w14:paraId="4AC2D19B" w14:textId="77777777" w:rsidTr="007E0584">
        <w:tc>
          <w:tcPr>
            <w:tcW w:w="1548" w:type="dxa"/>
            <w:tcBorders>
              <w:top w:val="nil"/>
              <w:left w:val="nil"/>
              <w:bottom w:val="nil"/>
              <w:right w:val="nil"/>
            </w:tcBorders>
            <w:vAlign w:val="center"/>
          </w:tcPr>
          <w:p w14:paraId="202957E1" w14:textId="77777777" w:rsidR="00906AE0" w:rsidRPr="0062095E" w:rsidRDefault="00906AE0" w:rsidP="00906AE0">
            <w:pPr>
              <w:jc w:val="right"/>
              <w:outlineLvl w:val="0"/>
              <w:rPr>
                <w:b/>
                <w:sz w:val="21"/>
                <w:szCs w:val="21"/>
              </w:rPr>
            </w:pPr>
            <w:r w:rsidRPr="0062095E">
              <w:rPr>
                <w:b/>
                <w:sz w:val="21"/>
                <w:szCs w:val="21"/>
              </w:rPr>
              <w:t>Instructor</w:t>
            </w:r>
          </w:p>
        </w:tc>
        <w:tc>
          <w:tcPr>
            <w:tcW w:w="6930" w:type="dxa"/>
            <w:gridSpan w:val="3"/>
            <w:tcBorders>
              <w:top w:val="single" w:sz="4" w:space="0" w:color="auto"/>
              <w:left w:val="nil"/>
              <w:bottom w:val="single" w:sz="4" w:space="0" w:color="auto"/>
              <w:right w:val="nil"/>
            </w:tcBorders>
            <w:vAlign w:val="center"/>
          </w:tcPr>
          <w:p w14:paraId="6D1D05E9" w14:textId="4BBD4840" w:rsidR="00906AE0" w:rsidRPr="0062095E" w:rsidRDefault="00906AE0" w:rsidP="007E0584">
            <w:pPr>
              <w:outlineLvl w:val="0"/>
              <w:rPr>
                <w:b/>
                <w:sz w:val="21"/>
                <w:szCs w:val="21"/>
              </w:rPr>
            </w:pPr>
          </w:p>
        </w:tc>
        <w:tc>
          <w:tcPr>
            <w:tcW w:w="1576" w:type="dxa"/>
            <w:tcBorders>
              <w:top w:val="nil"/>
              <w:left w:val="nil"/>
              <w:bottom w:val="nil"/>
              <w:right w:val="nil"/>
            </w:tcBorders>
            <w:vAlign w:val="center"/>
          </w:tcPr>
          <w:p w14:paraId="0D78BE2C" w14:textId="77777777" w:rsidR="00906AE0" w:rsidRPr="0062095E" w:rsidRDefault="00906AE0" w:rsidP="00906AE0">
            <w:pPr>
              <w:jc w:val="right"/>
              <w:outlineLvl w:val="0"/>
              <w:rPr>
                <w:b/>
                <w:sz w:val="21"/>
                <w:szCs w:val="21"/>
              </w:rPr>
            </w:pPr>
            <w:r w:rsidRPr="0062095E">
              <w:rPr>
                <w:b/>
                <w:sz w:val="21"/>
                <w:szCs w:val="21"/>
              </w:rPr>
              <w:t>Course</w:t>
            </w:r>
          </w:p>
        </w:tc>
        <w:tc>
          <w:tcPr>
            <w:tcW w:w="2924" w:type="dxa"/>
            <w:tcBorders>
              <w:top w:val="single" w:sz="4" w:space="0" w:color="auto"/>
              <w:left w:val="nil"/>
              <w:bottom w:val="single" w:sz="4" w:space="0" w:color="auto"/>
              <w:right w:val="nil"/>
            </w:tcBorders>
            <w:vAlign w:val="center"/>
          </w:tcPr>
          <w:p w14:paraId="6C2461A4" w14:textId="37898C0D" w:rsidR="00906AE0" w:rsidRPr="0062095E" w:rsidRDefault="00906AE0" w:rsidP="007E0584">
            <w:pPr>
              <w:outlineLvl w:val="0"/>
              <w:rPr>
                <w:b/>
                <w:sz w:val="21"/>
                <w:szCs w:val="21"/>
              </w:rPr>
            </w:pPr>
            <w:bookmarkStart w:id="0" w:name="_GoBack"/>
            <w:bookmarkEnd w:id="0"/>
          </w:p>
        </w:tc>
      </w:tr>
      <w:tr w:rsidR="00906AE0" w:rsidRPr="0062095E" w14:paraId="362EF46D" w14:textId="77777777" w:rsidTr="007E0584">
        <w:tc>
          <w:tcPr>
            <w:tcW w:w="1548" w:type="dxa"/>
            <w:tcBorders>
              <w:top w:val="nil"/>
              <w:left w:val="nil"/>
              <w:bottom w:val="nil"/>
              <w:right w:val="nil"/>
            </w:tcBorders>
            <w:vAlign w:val="center"/>
          </w:tcPr>
          <w:p w14:paraId="2EEFF90F" w14:textId="77777777" w:rsidR="00906AE0" w:rsidRPr="0062095E" w:rsidRDefault="00906AE0" w:rsidP="00906AE0">
            <w:pPr>
              <w:jc w:val="right"/>
              <w:outlineLvl w:val="0"/>
              <w:rPr>
                <w:b/>
                <w:sz w:val="21"/>
                <w:szCs w:val="21"/>
              </w:rPr>
            </w:pPr>
            <w:r w:rsidRPr="0062095E">
              <w:rPr>
                <w:b/>
                <w:sz w:val="21"/>
                <w:szCs w:val="21"/>
              </w:rPr>
              <w:t>Patient Initial</w:t>
            </w:r>
          </w:p>
        </w:tc>
        <w:tc>
          <w:tcPr>
            <w:tcW w:w="2610" w:type="dxa"/>
            <w:tcBorders>
              <w:top w:val="single" w:sz="4" w:space="0" w:color="auto"/>
              <w:left w:val="nil"/>
              <w:bottom w:val="single" w:sz="4" w:space="0" w:color="auto"/>
              <w:right w:val="nil"/>
            </w:tcBorders>
            <w:vAlign w:val="center"/>
          </w:tcPr>
          <w:p w14:paraId="47326E72" w14:textId="77777777" w:rsidR="00906AE0" w:rsidRPr="0062095E" w:rsidRDefault="007E0584" w:rsidP="007E0584">
            <w:pPr>
              <w:outlineLvl w:val="0"/>
              <w:rPr>
                <w:b/>
                <w:sz w:val="21"/>
                <w:szCs w:val="21"/>
              </w:rPr>
            </w:pPr>
            <w:r w:rsidRPr="0062095E">
              <w:rPr>
                <w:b/>
                <w:sz w:val="21"/>
                <w:szCs w:val="21"/>
              </w:rPr>
              <w:t>MS</w:t>
            </w:r>
          </w:p>
        </w:tc>
        <w:tc>
          <w:tcPr>
            <w:tcW w:w="1440" w:type="dxa"/>
            <w:tcBorders>
              <w:top w:val="single" w:sz="4" w:space="0" w:color="auto"/>
              <w:left w:val="nil"/>
              <w:bottom w:val="nil"/>
              <w:right w:val="nil"/>
            </w:tcBorders>
            <w:vAlign w:val="center"/>
          </w:tcPr>
          <w:p w14:paraId="74C3D584" w14:textId="77777777" w:rsidR="00906AE0" w:rsidRPr="0062095E" w:rsidRDefault="00906AE0" w:rsidP="00906AE0">
            <w:pPr>
              <w:ind w:left="89" w:firstLine="3"/>
              <w:jc w:val="right"/>
              <w:outlineLvl w:val="0"/>
              <w:rPr>
                <w:b/>
                <w:sz w:val="21"/>
                <w:szCs w:val="21"/>
              </w:rPr>
            </w:pPr>
            <w:r w:rsidRPr="0062095E">
              <w:rPr>
                <w:b/>
                <w:sz w:val="21"/>
                <w:szCs w:val="21"/>
              </w:rPr>
              <w:t>Unit/ Room#</w:t>
            </w:r>
          </w:p>
        </w:tc>
        <w:tc>
          <w:tcPr>
            <w:tcW w:w="2880" w:type="dxa"/>
            <w:tcBorders>
              <w:top w:val="single" w:sz="4" w:space="0" w:color="auto"/>
              <w:left w:val="nil"/>
              <w:bottom w:val="single" w:sz="4" w:space="0" w:color="auto"/>
              <w:right w:val="nil"/>
            </w:tcBorders>
            <w:vAlign w:val="center"/>
          </w:tcPr>
          <w:p w14:paraId="17E31B72" w14:textId="77777777" w:rsidR="00906AE0" w:rsidRPr="0062095E" w:rsidRDefault="007E0584" w:rsidP="007E0584">
            <w:pPr>
              <w:outlineLvl w:val="0"/>
              <w:rPr>
                <w:b/>
                <w:sz w:val="21"/>
                <w:szCs w:val="21"/>
              </w:rPr>
            </w:pPr>
            <w:r w:rsidRPr="0062095E">
              <w:rPr>
                <w:b/>
                <w:sz w:val="21"/>
                <w:szCs w:val="21"/>
              </w:rPr>
              <w:t>PEDS/2119</w:t>
            </w:r>
          </w:p>
        </w:tc>
        <w:tc>
          <w:tcPr>
            <w:tcW w:w="1576" w:type="dxa"/>
            <w:tcBorders>
              <w:top w:val="nil"/>
              <w:left w:val="nil"/>
              <w:bottom w:val="nil"/>
              <w:right w:val="nil"/>
            </w:tcBorders>
            <w:vAlign w:val="center"/>
          </w:tcPr>
          <w:p w14:paraId="7EA0ACDE" w14:textId="77777777" w:rsidR="00906AE0" w:rsidRPr="0062095E" w:rsidRDefault="00906AE0" w:rsidP="00906AE0">
            <w:pPr>
              <w:jc w:val="right"/>
              <w:outlineLvl w:val="0"/>
              <w:rPr>
                <w:b/>
                <w:sz w:val="21"/>
                <w:szCs w:val="21"/>
              </w:rPr>
            </w:pPr>
            <w:r w:rsidRPr="0062095E">
              <w:rPr>
                <w:b/>
                <w:sz w:val="21"/>
                <w:szCs w:val="21"/>
              </w:rPr>
              <w:t>DOB</w:t>
            </w:r>
          </w:p>
        </w:tc>
        <w:tc>
          <w:tcPr>
            <w:tcW w:w="2924" w:type="dxa"/>
            <w:tcBorders>
              <w:top w:val="single" w:sz="4" w:space="0" w:color="auto"/>
              <w:left w:val="nil"/>
              <w:bottom w:val="single" w:sz="4" w:space="0" w:color="auto"/>
              <w:right w:val="nil"/>
            </w:tcBorders>
          </w:tcPr>
          <w:p w14:paraId="7514B349" w14:textId="77777777" w:rsidR="00906AE0" w:rsidRPr="0062095E" w:rsidRDefault="007E0584" w:rsidP="007E0584">
            <w:pPr>
              <w:outlineLvl w:val="0"/>
              <w:rPr>
                <w:b/>
                <w:sz w:val="21"/>
                <w:szCs w:val="21"/>
              </w:rPr>
            </w:pPr>
            <w:r w:rsidRPr="0062095E">
              <w:rPr>
                <w:b/>
                <w:sz w:val="21"/>
                <w:szCs w:val="21"/>
              </w:rPr>
              <w:t>7/12/2007</w:t>
            </w:r>
          </w:p>
        </w:tc>
      </w:tr>
      <w:tr w:rsidR="00906AE0" w:rsidRPr="0062095E" w14:paraId="728E7EC2" w14:textId="77777777" w:rsidTr="007E0584">
        <w:tc>
          <w:tcPr>
            <w:tcW w:w="1548" w:type="dxa"/>
            <w:tcBorders>
              <w:top w:val="nil"/>
              <w:left w:val="nil"/>
              <w:bottom w:val="nil"/>
              <w:right w:val="nil"/>
            </w:tcBorders>
            <w:vAlign w:val="center"/>
          </w:tcPr>
          <w:p w14:paraId="4263CBA5" w14:textId="77777777" w:rsidR="00906AE0" w:rsidRPr="0062095E" w:rsidRDefault="00906AE0" w:rsidP="00906AE0">
            <w:pPr>
              <w:jc w:val="right"/>
              <w:outlineLvl w:val="0"/>
              <w:rPr>
                <w:b/>
                <w:sz w:val="21"/>
                <w:szCs w:val="21"/>
              </w:rPr>
            </w:pPr>
            <w:r w:rsidRPr="0062095E">
              <w:rPr>
                <w:b/>
                <w:sz w:val="21"/>
                <w:szCs w:val="21"/>
              </w:rPr>
              <w:t>Code Status</w:t>
            </w:r>
          </w:p>
        </w:tc>
        <w:tc>
          <w:tcPr>
            <w:tcW w:w="6930" w:type="dxa"/>
            <w:gridSpan w:val="3"/>
            <w:tcBorders>
              <w:top w:val="nil"/>
              <w:left w:val="nil"/>
              <w:bottom w:val="single" w:sz="4" w:space="0" w:color="auto"/>
              <w:right w:val="nil"/>
            </w:tcBorders>
            <w:vAlign w:val="center"/>
          </w:tcPr>
          <w:p w14:paraId="09884ED0" w14:textId="77777777" w:rsidR="00906AE0" w:rsidRPr="0062095E" w:rsidRDefault="007E0584" w:rsidP="007E0584">
            <w:pPr>
              <w:outlineLvl w:val="0"/>
              <w:rPr>
                <w:b/>
                <w:sz w:val="21"/>
                <w:szCs w:val="21"/>
              </w:rPr>
            </w:pPr>
            <w:r w:rsidRPr="0062095E">
              <w:rPr>
                <w:b/>
                <w:sz w:val="21"/>
                <w:szCs w:val="21"/>
              </w:rPr>
              <w:t>Full Code</w:t>
            </w:r>
          </w:p>
        </w:tc>
        <w:tc>
          <w:tcPr>
            <w:tcW w:w="1576" w:type="dxa"/>
            <w:tcBorders>
              <w:top w:val="nil"/>
              <w:left w:val="nil"/>
              <w:bottom w:val="nil"/>
              <w:right w:val="nil"/>
            </w:tcBorders>
            <w:vAlign w:val="center"/>
          </w:tcPr>
          <w:p w14:paraId="4D443B2F" w14:textId="77777777" w:rsidR="00906AE0" w:rsidRPr="0062095E" w:rsidRDefault="00906AE0" w:rsidP="00906AE0">
            <w:pPr>
              <w:jc w:val="right"/>
              <w:outlineLvl w:val="0"/>
              <w:rPr>
                <w:b/>
                <w:sz w:val="21"/>
                <w:szCs w:val="21"/>
              </w:rPr>
            </w:pPr>
            <w:r w:rsidRPr="0062095E">
              <w:rPr>
                <w:b/>
                <w:sz w:val="21"/>
                <w:szCs w:val="21"/>
              </w:rPr>
              <w:t>Height/Weight</w:t>
            </w:r>
          </w:p>
        </w:tc>
        <w:tc>
          <w:tcPr>
            <w:tcW w:w="2924" w:type="dxa"/>
            <w:tcBorders>
              <w:top w:val="nil"/>
              <w:left w:val="nil"/>
              <w:bottom w:val="single" w:sz="4" w:space="0" w:color="auto"/>
              <w:right w:val="nil"/>
            </w:tcBorders>
          </w:tcPr>
          <w:p w14:paraId="4D9F47B3" w14:textId="77777777" w:rsidR="00906AE0" w:rsidRPr="0062095E" w:rsidRDefault="007E0584" w:rsidP="007E0584">
            <w:pPr>
              <w:outlineLvl w:val="0"/>
              <w:rPr>
                <w:b/>
                <w:sz w:val="21"/>
                <w:szCs w:val="21"/>
              </w:rPr>
            </w:pPr>
            <w:r w:rsidRPr="0062095E">
              <w:rPr>
                <w:b/>
                <w:sz w:val="21"/>
                <w:szCs w:val="21"/>
              </w:rPr>
              <w:t>143 cm/ 48.0kg BMI 23.38</w:t>
            </w:r>
          </w:p>
        </w:tc>
      </w:tr>
      <w:tr w:rsidR="00906AE0" w:rsidRPr="0062095E" w14:paraId="44079555" w14:textId="77777777" w:rsidTr="007E0584">
        <w:tc>
          <w:tcPr>
            <w:tcW w:w="1548" w:type="dxa"/>
            <w:tcBorders>
              <w:top w:val="nil"/>
              <w:left w:val="nil"/>
              <w:bottom w:val="nil"/>
              <w:right w:val="nil"/>
            </w:tcBorders>
            <w:vAlign w:val="center"/>
          </w:tcPr>
          <w:p w14:paraId="5FA1C56C" w14:textId="77777777" w:rsidR="00906AE0" w:rsidRPr="0062095E" w:rsidRDefault="00906AE0" w:rsidP="00906AE0">
            <w:pPr>
              <w:jc w:val="right"/>
              <w:outlineLvl w:val="0"/>
              <w:rPr>
                <w:b/>
                <w:sz w:val="21"/>
                <w:szCs w:val="21"/>
              </w:rPr>
            </w:pPr>
            <w:r w:rsidRPr="0062095E">
              <w:rPr>
                <w:b/>
                <w:sz w:val="21"/>
                <w:szCs w:val="21"/>
              </w:rPr>
              <w:t>Allergies</w:t>
            </w:r>
          </w:p>
        </w:tc>
        <w:tc>
          <w:tcPr>
            <w:tcW w:w="11430" w:type="dxa"/>
            <w:gridSpan w:val="5"/>
            <w:tcBorders>
              <w:top w:val="nil"/>
              <w:left w:val="nil"/>
              <w:bottom w:val="single" w:sz="4" w:space="0" w:color="auto"/>
              <w:right w:val="nil"/>
            </w:tcBorders>
          </w:tcPr>
          <w:p w14:paraId="5C1F9E45" w14:textId="77777777" w:rsidR="00906AE0" w:rsidRPr="0062095E" w:rsidRDefault="007E0584" w:rsidP="007E0584">
            <w:pPr>
              <w:outlineLvl w:val="0"/>
              <w:rPr>
                <w:b/>
                <w:sz w:val="21"/>
                <w:szCs w:val="21"/>
              </w:rPr>
            </w:pPr>
            <w:r w:rsidRPr="0062095E">
              <w:rPr>
                <w:b/>
                <w:sz w:val="21"/>
                <w:szCs w:val="21"/>
              </w:rPr>
              <w:t>NKA</w:t>
            </w:r>
          </w:p>
        </w:tc>
      </w:tr>
    </w:tbl>
    <w:p w14:paraId="71F8B6AB" w14:textId="77777777" w:rsidR="00906AE0" w:rsidRPr="0062095E" w:rsidRDefault="00906AE0" w:rsidP="00906AE0">
      <w:pPr>
        <w:jc w:val="center"/>
        <w:outlineLvl w:val="0"/>
        <w:rPr>
          <w:b/>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8"/>
        <w:gridCol w:w="2192"/>
        <w:gridCol w:w="2081"/>
        <w:gridCol w:w="2320"/>
        <w:gridCol w:w="2280"/>
        <w:gridCol w:w="1997"/>
      </w:tblGrid>
      <w:tr w:rsidR="00906AE0" w:rsidRPr="0062095E" w14:paraId="33D149D1" w14:textId="77777777" w:rsidTr="00E8624E">
        <w:trPr>
          <w:trHeight w:val="350"/>
        </w:trPr>
        <w:tc>
          <w:tcPr>
            <w:tcW w:w="2198" w:type="dxa"/>
            <w:shd w:val="clear" w:color="auto" w:fill="365F91"/>
          </w:tcPr>
          <w:p w14:paraId="6D84A153" w14:textId="77777777" w:rsidR="00906AE0" w:rsidRPr="0062095E" w:rsidRDefault="00906AE0" w:rsidP="00906AE0">
            <w:pPr>
              <w:jc w:val="center"/>
              <w:rPr>
                <w:b/>
                <w:color w:val="FFFFFF"/>
                <w:sz w:val="21"/>
                <w:szCs w:val="21"/>
              </w:rPr>
            </w:pPr>
            <w:r w:rsidRPr="0062095E">
              <w:rPr>
                <w:b/>
                <w:color w:val="FFFFFF"/>
                <w:sz w:val="21"/>
                <w:szCs w:val="21"/>
              </w:rPr>
              <w:t>Temp  (C/F Site)</w:t>
            </w:r>
          </w:p>
        </w:tc>
        <w:tc>
          <w:tcPr>
            <w:tcW w:w="2192" w:type="dxa"/>
            <w:shd w:val="clear" w:color="auto" w:fill="365F91"/>
          </w:tcPr>
          <w:p w14:paraId="142DD9E0" w14:textId="77777777" w:rsidR="00906AE0" w:rsidRPr="0062095E" w:rsidRDefault="00906AE0" w:rsidP="00906AE0">
            <w:pPr>
              <w:jc w:val="center"/>
              <w:rPr>
                <w:b/>
                <w:color w:val="FFFFFF"/>
                <w:sz w:val="21"/>
                <w:szCs w:val="21"/>
              </w:rPr>
            </w:pPr>
            <w:r w:rsidRPr="0062095E">
              <w:rPr>
                <w:b/>
                <w:color w:val="FFFFFF"/>
                <w:sz w:val="21"/>
                <w:szCs w:val="21"/>
              </w:rPr>
              <w:t xml:space="preserve">Pulse  (Site) </w:t>
            </w:r>
          </w:p>
        </w:tc>
        <w:tc>
          <w:tcPr>
            <w:tcW w:w="2081" w:type="dxa"/>
            <w:shd w:val="clear" w:color="auto" w:fill="365F91"/>
          </w:tcPr>
          <w:p w14:paraId="3E0C2F6E" w14:textId="77777777" w:rsidR="00906AE0" w:rsidRPr="0062095E" w:rsidRDefault="00906AE0" w:rsidP="00906AE0">
            <w:pPr>
              <w:jc w:val="center"/>
              <w:rPr>
                <w:b/>
                <w:color w:val="FFFFFF"/>
                <w:sz w:val="21"/>
                <w:szCs w:val="21"/>
              </w:rPr>
            </w:pPr>
            <w:r w:rsidRPr="0062095E">
              <w:rPr>
                <w:b/>
                <w:color w:val="FFFFFF"/>
                <w:sz w:val="21"/>
                <w:szCs w:val="21"/>
              </w:rPr>
              <w:t>Respiration</w:t>
            </w:r>
          </w:p>
        </w:tc>
        <w:tc>
          <w:tcPr>
            <w:tcW w:w="2320" w:type="dxa"/>
            <w:shd w:val="clear" w:color="auto" w:fill="365F91"/>
          </w:tcPr>
          <w:p w14:paraId="74846C9E" w14:textId="77777777" w:rsidR="00906AE0" w:rsidRPr="0062095E" w:rsidRDefault="00906AE0" w:rsidP="00906AE0">
            <w:pPr>
              <w:jc w:val="center"/>
              <w:rPr>
                <w:b/>
                <w:color w:val="FFFFFF"/>
                <w:sz w:val="21"/>
                <w:szCs w:val="21"/>
              </w:rPr>
            </w:pPr>
            <w:r w:rsidRPr="0062095E">
              <w:rPr>
                <w:b/>
                <w:color w:val="FFFFFF"/>
                <w:sz w:val="21"/>
                <w:szCs w:val="21"/>
              </w:rPr>
              <w:t>Pulse Ox (O</w:t>
            </w:r>
            <w:r w:rsidRPr="0062095E">
              <w:rPr>
                <w:b/>
                <w:color w:val="FFFFFF"/>
                <w:sz w:val="21"/>
                <w:szCs w:val="21"/>
                <w:vertAlign w:val="subscript"/>
              </w:rPr>
              <w:t xml:space="preserve">2 </w:t>
            </w:r>
            <w:r w:rsidRPr="0062095E">
              <w:rPr>
                <w:b/>
                <w:color w:val="FFFFFF"/>
                <w:sz w:val="21"/>
                <w:szCs w:val="21"/>
              </w:rPr>
              <w:t>Sat)</w:t>
            </w:r>
          </w:p>
        </w:tc>
        <w:tc>
          <w:tcPr>
            <w:tcW w:w="2280" w:type="dxa"/>
            <w:shd w:val="clear" w:color="auto" w:fill="365F91"/>
          </w:tcPr>
          <w:p w14:paraId="1747EB8D" w14:textId="77777777" w:rsidR="00906AE0" w:rsidRPr="0062095E" w:rsidRDefault="00906AE0" w:rsidP="00906AE0">
            <w:pPr>
              <w:jc w:val="center"/>
              <w:rPr>
                <w:b/>
                <w:color w:val="FFFFFF"/>
                <w:sz w:val="21"/>
                <w:szCs w:val="21"/>
              </w:rPr>
            </w:pPr>
            <w:r w:rsidRPr="0062095E">
              <w:rPr>
                <w:b/>
                <w:color w:val="FFFFFF"/>
                <w:sz w:val="21"/>
                <w:szCs w:val="21"/>
              </w:rPr>
              <w:t>Blood Pressure</w:t>
            </w:r>
          </w:p>
        </w:tc>
        <w:tc>
          <w:tcPr>
            <w:tcW w:w="1997" w:type="dxa"/>
            <w:shd w:val="clear" w:color="auto" w:fill="365F91"/>
          </w:tcPr>
          <w:p w14:paraId="3D244755" w14:textId="77777777" w:rsidR="00906AE0" w:rsidRPr="0062095E" w:rsidRDefault="00906AE0" w:rsidP="00906AE0">
            <w:pPr>
              <w:jc w:val="center"/>
              <w:rPr>
                <w:b/>
                <w:color w:val="FFFFFF"/>
                <w:sz w:val="21"/>
                <w:szCs w:val="21"/>
              </w:rPr>
            </w:pPr>
            <w:r w:rsidRPr="0062095E">
              <w:rPr>
                <w:b/>
                <w:color w:val="FFFFFF"/>
                <w:sz w:val="21"/>
                <w:szCs w:val="21"/>
              </w:rPr>
              <w:t>Pain Scale 1-10</w:t>
            </w:r>
          </w:p>
        </w:tc>
      </w:tr>
      <w:tr w:rsidR="00906AE0" w:rsidRPr="0062095E" w14:paraId="6C8B018C" w14:textId="77777777" w:rsidTr="00C51241">
        <w:trPr>
          <w:trHeight w:val="224"/>
        </w:trPr>
        <w:tc>
          <w:tcPr>
            <w:tcW w:w="2198" w:type="dxa"/>
          </w:tcPr>
          <w:p w14:paraId="7F09AAC4" w14:textId="25F3C228" w:rsidR="00906AE0" w:rsidRPr="0062095E" w:rsidRDefault="00E8624E" w:rsidP="00906AE0">
            <w:pPr>
              <w:rPr>
                <w:sz w:val="21"/>
                <w:szCs w:val="21"/>
              </w:rPr>
            </w:pPr>
            <w:r w:rsidRPr="0062095E">
              <w:rPr>
                <w:sz w:val="21"/>
                <w:szCs w:val="21"/>
              </w:rPr>
              <w:t xml:space="preserve">97.8 F/ 36.6 C Oral </w:t>
            </w:r>
          </w:p>
        </w:tc>
        <w:tc>
          <w:tcPr>
            <w:tcW w:w="2192" w:type="dxa"/>
          </w:tcPr>
          <w:p w14:paraId="30E92B39" w14:textId="352FCDDE" w:rsidR="00906AE0" w:rsidRPr="0062095E" w:rsidRDefault="00E8624E" w:rsidP="00906AE0">
            <w:pPr>
              <w:rPr>
                <w:sz w:val="21"/>
                <w:szCs w:val="21"/>
              </w:rPr>
            </w:pPr>
            <w:r w:rsidRPr="0062095E">
              <w:rPr>
                <w:sz w:val="21"/>
                <w:szCs w:val="21"/>
              </w:rPr>
              <w:t xml:space="preserve">71 </w:t>
            </w:r>
            <w:r w:rsidR="00C82A4B" w:rsidRPr="0062095E">
              <w:rPr>
                <w:sz w:val="21"/>
                <w:szCs w:val="21"/>
              </w:rPr>
              <w:t xml:space="preserve"> Monitor </w:t>
            </w:r>
          </w:p>
        </w:tc>
        <w:tc>
          <w:tcPr>
            <w:tcW w:w="2081" w:type="dxa"/>
          </w:tcPr>
          <w:p w14:paraId="7C2BF3A8" w14:textId="7CDA42A2" w:rsidR="00906AE0" w:rsidRPr="0062095E" w:rsidRDefault="00C51241" w:rsidP="00906AE0">
            <w:pPr>
              <w:rPr>
                <w:sz w:val="21"/>
                <w:szCs w:val="21"/>
              </w:rPr>
            </w:pPr>
            <w:r>
              <w:rPr>
                <w:sz w:val="21"/>
                <w:szCs w:val="21"/>
              </w:rPr>
              <w:t>18</w:t>
            </w:r>
          </w:p>
        </w:tc>
        <w:tc>
          <w:tcPr>
            <w:tcW w:w="2320" w:type="dxa"/>
          </w:tcPr>
          <w:p w14:paraId="3D2F7EF3" w14:textId="4BCBAE0A" w:rsidR="00906AE0" w:rsidRPr="0062095E" w:rsidRDefault="00E8624E" w:rsidP="00906AE0">
            <w:pPr>
              <w:rPr>
                <w:sz w:val="21"/>
                <w:szCs w:val="21"/>
              </w:rPr>
            </w:pPr>
            <w:r w:rsidRPr="0062095E">
              <w:rPr>
                <w:sz w:val="21"/>
                <w:szCs w:val="21"/>
              </w:rPr>
              <w:t>98% on Room Air</w:t>
            </w:r>
          </w:p>
        </w:tc>
        <w:tc>
          <w:tcPr>
            <w:tcW w:w="2280" w:type="dxa"/>
          </w:tcPr>
          <w:p w14:paraId="62260120" w14:textId="7232A9B1" w:rsidR="00906AE0" w:rsidRPr="0062095E" w:rsidRDefault="008C1D42" w:rsidP="00906AE0">
            <w:pPr>
              <w:rPr>
                <w:sz w:val="21"/>
                <w:szCs w:val="21"/>
              </w:rPr>
            </w:pPr>
            <w:r w:rsidRPr="0062095E">
              <w:rPr>
                <w:sz w:val="21"/>
                <w:szCs w:val="21"/>
              </w:rPr>
              <w:t>93/54 Left A</w:t>
            </w:r>
            <w:r w:rsidR="00E8624E" w:rsidRPr="0062095E">
              <w:rPr>
                <w:sz w:val="21"/>
                <w:szCs w:val="21"/>
              </w:rPr>
              <w:t>rm</w:t>
            </w:r>
          </w:p>
        </w:tc>
        <w:tc>
          <w:tcPr>
            <w:tcW w:w="1997" w:type="dxa"/>
          </w:tcPr>
          <w:p w14:paraId="67060216" w14:textId="446B8C73" w:rsidR="00906AE0" w:rsidRPr="0062095E" w:rsidRDefault="00E8624E" w:rsidP="00906AE0">
            <w:pPr>
              <w:rPr>
                <w:sz w:val="21"/>
                <w:szCs w:val="21"/>
              </w:rPr>
            </w:pPr>
            <w:r w:rsidRPr="0062095E">
              <w:rPr>
                <w:sz w:val="21"/>
                <w:szCs w:val="21"/>
              </w:rPr>
              <w:t>5/10</w:t>
            </w:r>
          </w:p>
        </w:tc>
      </w:tr>
    </w:tbl>
    <w:p w14:paraId="2BC745DB" w14:textId="77777777" w:rsidR="00906AE0" w:rsidRPr="0062095E" w:rsidRDefault="00906AE0" w:rsidP="00906AE0">
      <w:pPr>
        <w:rPr>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88"/>
        <w:gridCol w:w="6480"/>
      </w:tblGrid>
      <w:tr w:rsidR="00906AE0" w:rsidRPr="0062095E" w14:paraId="51D53518" w14:textId="77777777" w:rsidTr="002E72F1">
        <w:trPr>
          <w:trHeight w:val="728"/>
        </w:trPr>
        <w:tc>
          <w:tcPr>
            <w:tcW w:w="6588" w:type="dxa"/>
            <w:shd w:val="clear" w:color="auto" w:fill="365F91"/>
          </w:tcPr>
          <w:p w14:paraId="16CFAEEA" w14:textId="77777777" w:rsidR="00906AE0" w:rsidRPr="0062095E" w:rsidRDefault="00906AE0" w:rsidP="00906AE0">
            <w:pPr>
              <w:jc w:val="center"/>
              <w:rPr>
                <w:b/>
                <w:color w:val="FFFFFF"/>
                <w:sz w:val="21"/>
                <w:szCs w:val="21"/>
              </w:rPr>
            </w:pPr>
            <w:r w:rsidRPr="0062095E">
              <w:rPr>
                <w:b/>
                <w:color w:val="FFFFFF"/>
                <w:sz w:val="21"/>
                <w:szCs w:val="21"/>
              </w:rPr>
              <w:t>History of Present Illness including Admission Diagnosis &amp;</w:t>
            </w:r>
          </w:p>
          <w:p w14:paraId="3875FE02" w14:textId="77777777" w:rsidR="00906AE0" w:rsidRPr="0062095E" w:rsidRDefault="00906AE0" w:rsidP="00906AE0">
            <w:pPr>
              <w:jc w:val="center"/>
              <w:rPr>
                <w:b/>
                <w:color w:val="FFFFFF"/>
                <w:sz w:val="21"/>
                <w:szCs w:val="21"/>
              </w:rPr>
            </w:pPr>
            <w:r w:rsidRPr="0062095E">
              <w:rPr>
                <w:b/>
                <w:color w:val="FFFFFF"/>
                <w:sz w:val="21"/>
                <w:szCs w:val="21"/>
              </w:rPr>
              <w:t xml:space="preserve">Chief Complaint </w:t>
            </w:r>
            <w:r w:rsidRPr="0062095E">
              <w:rPr>
                <w:b/>
                <w:i/>
                <w:color w:val="FFFFFF"/>
                <w:sz w:val="21"/>
                <w:szCs w:val="21"/>
              </w:rPr>
              <w:t>(normal &amp; abnormal) supported with Evidence Based Citations</w:t>
            </w:r>
          </w:p>
        </w:tc>
        <w:tc>
          <w:tcPr>
            <w:tcW w:w="6480" w:type="dxa"/>
            <w:shd w:val="clear" w:color="auto" w:fill="365F91"/>
          </w:tcPr>
          <w:p w14:paraId="219E52A5" w14:textId="77777777" w:rsidR="00906AE0" w:rsidRPr="0062095E" w:rsidRDefault="00906AE0" w:rsidP="00906AE0">
            <w:pPr>
              <w:jc w:val="center"/>
              <w:rPr>
                <w:b/>
                <w:color w:val="FFFFFF"/>
                <w:sz w:val="21"/>
                <w:szCs w:val="21"/>
              </w:rPr>
            </w:pPr>
            <w:r w:rsidRPr="0062095E">
              <w:rPr>
                <w:b/>
                <w:color w:val="FFFFFF"/>
                <w:sz w:val="21"/>
                <w:szCs w:val="21"/>
              </w:rPr>
              <w:t xml:space="preserve">Physical Assessment Findings including presenting signs and symptoms supported with </w:t>
            </w:r>
            <w:r w:rsidRPr="0062095E">
              <w:rPr>
                <w:b/>
                <w:i/>
                <w:color w:val="FFFFFF"/>
                <w:sz w:val="21"/>
                <w:szCs w:val="21"/>
              </w:rPr>
              <w:t>Evidence Based Citations</w:t>
            </w:r>
          </w:p>
        </w:tc>
      </w:tr>
      <w:tr w:rsidR="00906AE0" w:rsidRPr="0062095E" w14:paraId="4D96328E" w14:textId="77777777" w:rsidTr="002E72F1">
        <w:tc>
          <w:tcPr>
            <w:tcW w:w="6588" w:type="dxa"/>
          </w:tcPr>
          <w:p w14:paraId="2C78FD42" w14:textId="2009CD4A" w:rsidR="0067323F" w:rsidRDefault="0067323F" w:rsidP="00906AE0">
            <w:pPr>
              <w:rPr>
                <w:sz w:val="21"/>
                <w:szCs w:val="21"/>
              </w:rPr>
            </w:pPr>
            <w:r w:rsidRPr="0067323F">
              <w:rPr>
                <w:sz w:val="21"/>
                <w:szCs w:val="21"/>
                <w:u w:val="single"/>
              </w:rPr>
              <w:t>History of Present Illness:</w:t>
            </w:r>
            <w:r>
              <w:rPr>
                <w:sz w:val="21"/>
                <w:szCs w:val="21"/>
              </w:rPr>
              <w:t xml:space="preserve"> Abdominal pain </w:t>
            </w:r>
          </w:p>
          <w:p w14:paraId="05ABE652" w14:textId="2EAF7C35" w:rsidR="00906AE0" w:rsidRDefault="00CA155A" w:rsidP="00906AE0">
            <w:pPr>
              <w:rPr>
                <w:sz w:val="21"/>
                <w:szCs w:val="21"/>
              </w:rPr>
            </w:pPr>
            <w:r>
              <w:rPr>
                <w:sz w:val="21"/>
                <w:szCs w:val="21"/>
              </w:rPr>
              <w:t xml:space="preserve">Patient MS was admitted and stated she has been having pain since Tuesday. The pain was around her umbilicus and radiating to her right lower quadrant. MS felt nausea and emesis once before coming in. MS has not started her menstruation. </w:t>
            </w:r>
          </w:p>
          <w:p w14:paraId="6CD4F1C2" w14:textId="77777777" w:rsidR="0067323F" w:rsidRDefault="0067323F" w:rsidP="0067323F">
            <w:pPr>
              <w:rPr>
                <w:sz w:val="21"/>
                <w:szCs w:val="21"/>
                <w:u w:val="single"/>
              </w:rPr>
            </w:pPr>
            <w:r>
              <w:rPr>
                <w:sz w:val="21"/>
                <w:szCs w:val="21"/>
                <w:u w:val="single"/>
              </w:rPr>
              <w:t>Diagnoses:</w:t>
            </w:r>
          </w:p>
          <w:p w14:paraId="11D1101F" w14:textId="1CC23A71" w:rsidR="00F76BD1" w:rsidRDefault="0067323F" w:rsidP="00F76BD1">
            <w:pPr>
              <w:pStyle w:val="ListParagraph"/>
              <w:numPr>
                <w:ilvl w:val="0"/>
                <w:numId w:val="14"/>
              </w:numPr>
              <w:rPr>
                <w:sz w:val="21"/>
                <w:szCs w:val="21"/>
              </w:rPr>
            </w:pPr>
            <w:r>
              <w:rPr>
                <w:sz w:val="21"/>
                <w:szCs w:val="21"/>
              </w:rPr>
              <w:t>Acute appendicitis</w:t>
            </w:r>
          </w:p>
          <w:p w14:paraId="1D1C8FDE" w14:textId="0ABD3B45" w:rsidR="00F76BD1" w:rsidRDefault="00F76BD1" w:rsidP="00F76BD1">
            <w:pPr>
              <w:pStyle w:val="ListParagraph"/>
              <w:numPr>
                <w:ilvl w:val="0"/>
                <w:numId w:val="17"/>
              </w:numPr>
              <w:rPr>
                <w:sz w:val="21"/>
                <w:szCs w:val="21"/>
              </w:rPr>
            </w:pPr>
            <w:r>
              <w:rPr>
                <w:sz w:val="21"/>
                <w:szCs w:val="21"/>
              </w:rPr>
              <w:t xml:space="preserve">Appendicitis </w:t>
            </w:r>
            <w:r w:rsidR="00660A17">
              <w:rPr>
                <w:sz w:val="21"/>
                <w:szCs w:val="21"/>
              </w:rPr>
              <w:t>is the inflammation of appendix which is caused by an obstruction in the lumen of the appendix (Henry &amp; Assessment Technologies Institute, 2016, p.143).</w:t>
            </w:r>
          </w:p>
          <w:p w14:paraId="6248C78E" w14:textId="77777777" w:rsidR="00F76BD1" w:rsidRPr="00F76BD1" w:rsidRDefault="00F76BD1" w:rsidP="00F76BD1">
            <w:pPr>
              <w:pStyle w:val="ListParagraph"/>
              <w:ind w:left="1080"/>
              <w:rPr>
                <w:sz w:val="21"/>
                <w:szCs w:val="21"/>
              </w:rPr>
            </w:pPr>
          </w:p>
          <w:p w14:paraId="7B62B98C" w14:textId="58DF2933" w:rsidR="00CA155A" w:rsidRPr="0067323F" w:rsidRDefault="0067323F" w:rsidP="00D24630">
            <w:pPr>
              <w:pStyle w:val="ListParagraph"/>
              <w:numPr>
                <w:ilvl w:val="0"/>
                <w:numId w:val="14"/>
              </w:numPr>
              <w:rPr>
                <w:sz w:val="21"/>
                <w:szCs w:val="21"/>
              </w:rPr>
            </w:pPr>
            <w:r w:rsidRPr="0067323F">
              <w:rPr>
                <w:sz w:val="21"/>
                <w:szCs w:val="21"/>
              </w:rPr>
              <w:t xml:space="preserve"> Acute abdominal pain in right lower quadrant </w:t>
            </w:r>
          </w:p>
        </w:tc>
        <w:tc>
          <w:tcPr>
            <w:tcW w:w="6480" w:type="dxa"/>
          </w:tcPr>
          <w:p w14:paraId="38954034" w14:textId="56A29A18" w:rsidR="00EA2C10" w:rsidRDefault="00EA2C10" w:rsidP="00906AE0">
            <w:pPr>
              <w:rPr>
                <w:sz w:val="21"/>
                <w:szCs w:val="21"/>
              </w:rPr>
            </w:pPr>
            <w:r>
              <w:rPr>
                <w:sz w:val="21"/>
                <w:szCs w:val="21"/>
              </w:rPr>
              <w:t>Neuro:</w:t>
            </w:r>
            <w:r w:rsidR="002F0C9A">
              <w:rPr>
                <w:sz w:val="21"/>
                <w:szCs w:val="21"/>
              </w:rPr>
              <w:t xml:space="preserve"> MS was alert, orientated to person place</w:t>
            </w:r>
            <w:r w:rsidR="0067323F">
              <w:rPr>
                <w:sz w:val="21"/>
                <w:szCs w:val="21"/>
              </w:rPr>
              <w:t xml:space="preserve"> LOC x 4</w:t>
            </w:r>
            <w:r w:rsidR="002F0C9A">
              <w:rPr>
                <w:sz w:val="21"/>
                <w:szCs w:val="21"/>
              </w:rPr>
              <w:t xml:space="preserve"> She was resting comfortably. </w:t>
            </w:r>
          </w:p>
          <w:p w14:paraId="5F13AFBE" w14:textId="21FB5A82" w:rsidR="00EA2C10" w:rsidRDefault="007C2942" w:rsidP="00906AE0">
            <w:pPr>
              <w:rPr>
                <w:sz w:val="21"/>
                <w:szCs w:val="21"/>
              </w:rPr>
            </w:pPr>
            <w:r>
              <w:rPr>
                <w:sz w:val="21"/>
                <w:szCs w:val="21"/>
              </w:rPr>
              <w:t>Cardio:</w:t>
            </w:r>
            <w:r w:rsidR="002F0C9A">
              <w:rPr>
                <w:sz w:val="21"/>
                <w:szCs w:val="21"/>
              </w:rPr>
              <w:t xml:space="preserve"> S1 S2 normal, no murmurs, no edema, no JVD, pulses strong and bounding, capillary refill was normal  </w:t>
            </w:r>
          </w:p>
          <w:p w14:paraId="01700D8B" w14:textId="40DAA2F8" w:rsidR="007C2942" w:rsidRDefault="007C2942" w:rsidP="00906AE0">
            <w:pPr>
              <w:rPr>
                <w:sz w:val="21"/>
                <w:szCs w:val="21"/>
              </w:rPr>
            </w:pPr>
            <w:r>
              <w:rPr>
                <w:sz w:val="21"/>
                <w:szCs w:val="21"/>
              </w:rPr>
              <w:t>Respiratory:</w:t>
            </w:r>
            <w:r w:rsidR="002F0C9A">
              <w:rPr>
                <w:sz w:val="21"/>
                <w:szCs w:val="21"/>
              </w:rPr>
              <w:t xml:space="preserve"> Clear when auscultating, no wheezing, bronchi, or rales</w:t>
            </w:r>
            <w:r w:rsidR="00663CCD">
              <w:rPr>
                <w:sz w:val="21"/>
                <w:szCs w:val="21"/>
              </w:rPr>
              <w:t xml:space="preserve"> bilaterally</w:t>
            </w:r>
            <w:r w:rsidR="00C51241">
              <w:rPr>
                <w:sz w:val="21"/>
                <w:szCs w:val="21"/>
              </w:rPr>
              <w:t xml:space="preserve">, </w:t>
            </w:r>
            <w:r w:rsidR="00DA5DE1">
              <w:rPr>
                <w:sz w:val="21"/>
                <w:szCs w:val="21"/>
              </w:rPr>
              <w:t>MS respiration rate was 18, which is in the normal range (14-26) for her age (</w:t>
            </w:r>
            <w:r w:rsidR="0002169D">
              <w:rPr>
                <w:sz w:val="21"/>
                <w:szCs w:val="21"/>
              </w:rPr>
              <w:t>Sick Kids, 2014).</w:t>
            </w:r>
          </w:p>
          <w:p w14:paraId="27D2E425" w14:textId="11543851" w:rsidR="007C2942" w:rsidRDefault="007C2942" w:rsidP="00906AE0">
            <w:pPr>
              <w:rPr>
                <w:sz w:val="21"/>
                <w:szCs w:val="21"/>
              </w:rPr>
            </w:pPr>
            <w:r>
              <w:rPr>
                <w:sz w:val="21"/>
                <w:szCs w:val="21"/>
              </w:rPr>
              <w:t>GI/GU:</w:t>
            </w:r>
            <w:r w:rsidR="007E59E0">
              <w:rPr>
                <w:sz w:val="21"/>
                <w:szCs w:val="21"/>
              </w:rPr>
              <w:t xml:space="preserve"> No abdominal distention, hyperactive bowel sounds when auscultating in all 4 quadrants, soft when palpating. Her incisions were clean, dry, and intact. Patient MS has not had a bowel movement; last urination was yellow.</w:t>
            </w:r>
          </w:p>
          <w:p w14:paraId="00A144F1" w14:textId="0C0A1723" w:rsidR="007C2942" w:rsidRDefault="007C2942" w:rsidP="00906AE0">
            <w:pPr>
              <w:rPr>
                <w:sz w:val="21"/>
                <w:szCs w:val="21"/>
              </w:rPr>
            </w:pPr>
            <w:r>
              <w:rPr>
                <w:sz w:val="21"/>
                <w:szCs w:val="21"/>
              </w:rPr>
              <w:t xml:space="preserve">Musculoskeletal: </w:t>
            </w:r>
            <w:r w:rsidR="007E59E0">
              <w:rPr>
                <w:sz w:val="21"/>
                <w:szCs w:val="21"/>
              </w:rPr>
              <w:t xml:space="preserve">Strong bilaterally, sensation was present </w:t>
            </w:r>
          </w:p>
          <w:p w14:paraId="268272BF" w14:textId="13ECBA73" w:rsidR="00906AE0" w:rsidRDefault="00EC1A2B" w:rsidP="00906AE0">
            <w:pPr>
              <w:rPr>
                <w:sz w:val="21"/>
                <w:szCs w:val="21"/>
              </w:rPr>
            </w:pPr>
            <w:r w:rsidRPr="0062095E">
              <w:rPr>
                <w:sz w:val="21"/>
                <w:szCs w:val="21"/>
              </w:rPr>
              <w:t>Patient MS did 3 laps with her mothe</w:t>
            </w:r>
            <w:r w:rsidR="007E59E0">
              <w:rPr>
                <w:sz w:val="21"/>
                <w:szCs w:val="21"/>
              </w:rPr>
              <w:t>r, her gait was slow and steady. She was active and engaging often when she had the chance.</w:t>
            </w:r>
          </w:p>
          <w:p w14:paraId="15753C47" w14:textId="77777777" w:rsidR="00EC1A2B" w:rsidRPr="0062095E" w:rsidRDefault="00EC1A2B" w:rsidP="008D1130">
            <w:pPr>
              <w:rPr>
                <w:sz w:val="21"/>
                <w:szCs w:val="21"/>
              </w:rPr>
            </w:pPr>
          </w:p>
        </w:tc>
      </w:tr>
    </w:tbl>
    <w:p w14:paraId="161E455C" w14:textId="7D58A11E" w:rsidR="00906AE0" w:rsidRPr="0062095E" w:rsidRDefault="00906AE0" w:rsidP="00906AE0">
      <w:pPr>
        <w:rPr>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88"/>
        <w:gridCol w:w="6480"/>
      </w:tblGrid>
      <w:tr w:rsidR="00906AE0" w:rsidRPr="0062095E" w14:paraId="1D3C765A" w14:textId="77777777" w:rsidTr="002E72F1">
        <w:tc>
          <w:tcPr>
            <w:tcW w:w="6588" w:type="dxa"/>
            <w:shd w:val="clear" w:color="auto" w:fill="365F91"/>
          </w:tcPr>
          <w:p w14:paraId="225790BF" w14:textId="77777777" w:rsidR="00906AE0" w:rsidRPr="0062095E" w:rsidRDefault="00906AE0" w:rsidP="00906AE0">
            <w:pPr>
              <w:jc w:val="center"/>
              <w:rPr>
                <w:b/>
                <w:color w:val="FFFFFF"/>
                <w:sz w:val="21"/>
                <w:szCs w:val="21"/>
              </w:rPr>
            </w:pPr>
            <w:r w:rsidRPr="0062095E">
              <w:rPr>
                <w:b/>
                <w:color w:val="FFFFFF"/>
                <w:sz w:val="21"/>
                <w:szCs w:val="21"/>
              </w:rPr>
              <w:t xml:space="preserve">Relevant Diagnostic Procedures/Results &amp; Pertinent Lab tests/ Values </w:t>
            </w:r>
            <w:r w:rsidRPr="0062095E">
              <w:rPr>
                <w:b/>
                <w:i/>
                <w:color w:val="FFFFFF"/>
                <w:sz w:val="21"/>
                <w:szCs w:val="21"/>
              </w:rPr>
              <w:t>(with normal ranges),</w:t>
            </w:r>
          </w:p>
          <w:p w14:paraId="1458BD51" w14:textId="77777777" w:rsidR="00906AE0" w:rsidRPr="0062095E" w:rsidRDefault="00906AE0" w:rsidP="00906AE0">
            <w:pPr>
              <w:jc w:val="center"/>
              <w:rPr>
                <w:b/>
                <w:color w:val="FFFFFF"/>
                <w:sz w:val="21"/>
                <w:szCs w:val="21"/>
              </w:rPr>
            </w:pPr>
            <w:r w:rsidRPr="0062095E">
              <w:rPr>
                <w:b/>
                <w:color w:val="FFFFFF"/>
                <w:sz w:val="21"/>
                <w:szCs w:val="21"/>
              </w:rPr>
              <w:t xml:space="preserve">include dates and rationales supported with </w:t>
            </w:r>
            <w:r w:rsidRPr="0062095E">
              <w:rPr>
                <w:b/>
                <w:i/>
                <w:color w:val="FFFFFF"/>
                <w:sz w:val="21"/>
                <w:szCs w:val="21"/>
              </w:rPr>
              <w:t>Evidence Based Citations</w:t>
            </w:r>
          </w:p>
          <w:p w14:paraId="2B637C4E" w14:textId="77777777" w:rsidR="00906AE0" w:rsidRPr="0062095E" w:rsidRDefault="00906AE0" w:rsidP="00906AE0">
            <w:pPr>
              <w:jc w:val="center"/>
              <w:rPr>
                <w:b/>
                <w:color w:val="FFFFFF"/>
                <w:sz w:val="21"/>
                <w:szCs w:val="21"/>
              </w:rPr>
            </w:pPr>
          </w:p>
        </w:tc>
        <w:tc>
          <w:tcPr>
            <w:tcW w:w="6480" w:type="dxa"/>
            <w:shd w:val="clear" w:color="auto" w:fill="365F91"/>
          </w:tcPr>
          <w:p w14:paraId="22A498CD" w14:textId="77777777" w:rsidR="00906AE0" w:rsidRPr="0062095E" w:rsidRDefault="00906AE0" w:rsidP="00906AE0">
            <w:pPr>
              <w:jc w:val="center"/>
              <w:rPr>
                <w:b/>
                <w:color w:val="FFFFFF"/>
                <w:sz w:val="21"/>
                <w:szCs w:val="21"/>
              </w:rPr>
            </w:pPr>
            <w:r w:rsidRPr="0062095E">
              <w:rPr>
                <w:b/>
                <w:color w:val="FFFFFF"/>
                <w:sz w:val="21"/>
                <w:szCs w:val="21"/>
              </w:rPr>
              <w:t>Past Medical &amp; Surgical History,</w:t>
            </w:r>
          </w:p>
          <w:p w14:paraId="1F86A97F" w14:textId="77777777" w:rsidR="00906AE0" w:rsidRPr="0062095E" w:rsidRDefault="00906AE0" w:rsidP="00906AE0">
            <w:pPr>
              <w:jc w:val="center"/>
              <w:rPr>
                <w:b/>
                <w:color w:val="FFFFFF"/>
                <w:sz w:val="21"/>
                <w:szCs w:val="21"/>
              </w:rPr>
            </w:pPr>
            <w:r w:rsidRPr="0062095E">
              <w:rPr>
                <w:b/>
                <w:color w:val="FFFFFF"/>
                <w:sz w:val="21"/>
                <w:szCs w:val="21"/>
              </w:rPr>
              <w:t>Pathophysiology of medical diagnoses</w:t>
            </w:r>
          </w:p>
          <w:p w14:paraId="0C212962" w14:textId="77777777" w:rsidR="00906AE0" w:rsidRPr="0062095E" w:rsidRDefault="00906AE0" w:rsidP="00906AE0">
            <w:pPr>
              <w:jc w:val="center"/>
              <w:rPr>
                <w:b/>
                <w:color w:val="FFFFFF"/>
                <w:sz w:val="21"/>
                <w:szCs w:val="21"/>
              </w:rPr>
            </w:pPr>
            <w:r w:rsidRPr="0062095E">
              <w:rPr>
                <w:b/>
                <w:i/>
                <w:color w:val="FFFFFF"/>
                <w:sz w:val="21"/>
                <w:szCs w:val="21"/>
              </w:rPr>
              <w:t>(include dates, if not found state so)</w:t>
            </w:r>
          </w:p>
          <w:p w14:paraId="6F3D4993" w14:textId="77777777" w:rsidR="00906AE0" w:rsidRPr="0062095E" w:rsidRDefault="00906AE0" w:rsidP="00906AE0">
            <w:pPr>
              <w:jc w:val="center"/>
              <w:rPr>
                <w:b/>
                <w:color w:val="FFFFFF"/>
                <w:sz w:val="21"/>
                <w:szCs w:val="21"/>
              </w:rPr>
            </w:pPr>
            <w:r w:rsidRPr="0062095E">
              <w:rPr>
                <w:b/>
                <w:color w:val="FFFFFF"/>
                <w:sz w:val="21"/>
                <w:szCs w:val="21"/>
              </w:rPr>
              <w:t xml:space="preserve">Supported with </w:t>
            </w:r>
            <w:r w:rsidRPr="0062095E">
              <w:rPr>
                <w:b/>
                <w:i/>
                <w:color w:val="FFFFFF"/>
                <w:sz w:val="21"/>
                <w:szCs w:val="21"/>
              </w:rPr>
              <w:t>Evidence Based Citations</w:t>
            </w:r>
          </w:p>
        </w:tc>
      </w:tr>
      <w:tr w:rsidR="00906AE0" w:rsidRPr="0062095E" w14:paraId="66F9DA2F" w14:textId="77777777" w:rsidTr="0068105C">
        <w:trPr>
          <w:trHeight w:val="476"/>
        </w:trPr>
        <w:tc>
          <w:tcPr>
            <w:tcW w:w="6588" w:type="dxa"/>
          </w:tcPr>
          <w:p w14:paraId="37C5A459" w14:textId="343EB509" w:rsidR="00D24630" w:rsidRDefault="00BF558E" w:rsidP="00906AE0">
            <w:pPr>
              <w:rPr>
                <w:sz w:val="21"/>
                <w:szCs w:val="21"/>
              </w:rPr>
            </w:pPr>
            <w:r w:rsidRPr="00D24630">
              <w:rPr>
                <w:sz w:val="21"/>
                <w:szCs w:val="21"/>
                <w:u w:val="single"/>
              </w:rPr>
              <w:t xml:space="preserve">Ultrasound </w:t>
            </w:r>
            <w:r w:rsidR="00273933" w:rsidRPr="00D24630">
              <w:rPr>
                <w:sz w:val="21"/>
                <w:szCs w:val="21"/>
                <w:u w:val="single"/>
              </w:rPr>
              <w:t>on 4/13/18</w:t>
            </w:r>
            <w:r w:rsidR="00273933">
              <w:rPr>
                <w:sz w:val="21"/>
                <w:szCs w:val="21"/>
              </w:rPr>
              <w:t xml:space="preserve">: The result was suspicious for appendicitis. </w:t>
            </w:r>
            <w:r w:rsidR="00D24630">
              <w:rPr>
                <w:sz w:val="21"/>
                <w:szCs w:val="21"/>
              </w:rPr>
              <w:t xml:space="preserve"> </w:t>
            </w:r>
          </w:p>
          <w:p w14:paraId="40393D5F" w14:textId="15CF6D9F" w:rsidR="00C74DCE" w:rsidRPr="00D24630" w:rsidRDefault="00273933" w:rsidP="00D24630">
            <w:pPr>
              <w:pStyle w:val="ListParagraph"/>
              <w:numPr>
                <w:ilvl w:val="0"/>
                <w:numId w:val="16"/>
              </w:numPr>
              <w:rPr>
                <w:sz w:val="21"/>
                <w:szCs w:val="21"/>
              </w:rPr>
            </w:pPr>
            <w:r w:rsidRPr="00D24630">
              <w:rPr>
                <w:sz w:val="21"/>
                <w:szCs w:val="21"/>
              </w:rPr>
              <w:t>Ultrasound uses sound waves to create an image of body on the inside. An ultrasound is noninvasive and having this done the ultrasound can help assess any damage to any organs. Also, will help the physicians assess any symptoms such as</w:t>
            </w:r>
            <w:r w:rsidR="00C74DCE" w:rsidRPr="00D24630">
              <w:rPr>
                <w:sz w:val="21"/>
                <w:szCs w:val="21"/>
              </w:rPr>
              <w:t xml:space="preserve"> pain, swelling, </w:t>
            </w:r>
            <w:r w:rsidR="00C74DCE" w:rsidRPr="00D24630">
              <w:rPr>
                <w:sz w:val="21"/>
                <w:szCs w:val="21"/>
              </w:rPr>
              <w:lastRenderedPageBreak/>
              <w:t xml:space="preserve">and infection (RSNA and ACR, 2018). </w:t>
            </w:r>
          </w:p>
          <w:p w14:paraId="7ECFDA89" w14:textId="1F70AA12" w:rsidR="00906AE0" w:rsidRPr="0062095E" w:rsidRDefault="00273933" w:rsidP="00906AE0">
            <w:pPr>
              <w:rPr>
                <w:sz w:val="21"/>
                <w:szCs w:val="21"/>
              </w:rPr>
            </w:pPr>
            <w:r>
              <w:rPr>
                <w:sz w:val="21"/>
                <w:szCs w:val="21"/>
              </w:rPr>
              <w:t xml:space="preserve"> </w:t>
            </w:r>
          </w:p>
          <w:p w14:paraId="5607A409" w14:textId="77777777" w:rsidR="00D24630" w:rsidRDefault="00BF558E" w:rsidP="00906AE0">
            <w:pPr>
              <w:rPr>
                <w:sz w:val="21"/>
                <w:szCs w:val="21"/>
              </w:rPr>
            </w:pPr>
            <w:r w:rsidRPr="00D24630">
              <w:rPr>
                <w:sz w:val="21"/>
                <w:szCs w:val="21"/>
                <w:u w:val="single"/>
              </w:rPr>
              <w:t xml:space="preserve">CT scan </w:t>
            </w:r>
            <w:r w:rsidR="0068105C" w:rsidRPr="00D24630">
              <w:rPr>
                <w:sz w:val="21"/>
                <w:szCs w:val="21"/>
                <w:u w:val="single"/>
              </w:rPr>
              <w:t>on 4/13/18</w:t>
            </w:r>
            <w:r w:rsidR="00C74DCE">
              <w:rPr>
                <w:sz w:val="21"/>
                <w:szCs w:val="21"/>
              </w:rPr>
              <w:t>:</w:t>
            </w:r>
            <w:r w:rsidR="0068105C" w:rsidRPr="0062095E">
              <w:rPr>
                <w:sz w:val="21"/>
                <w:szCs w:val="21"/>
              </w:rPr>
              <w:t xml:space="preserve"> The result was appendicitis with </w:t>
            </w:r>
            <w:r w:rsidR="00C74DCE">
              <w:rPr>
                <w:sz w:val="21"/>
                <w:szCs w:val="21"/>
              </w:rPr>
              <w:t>appendicolith and perappendiceal (near the appendix)</w:t>
            </w:r>
            <w:r w:rsidR="0068105C" w:rsidRPr="0062095E">
              <w:rPr>
                <w:sz w:val="21"/>
                <w:szCs w:val="21"/>
              </w:rPr>
              <w:t xml:space="preserve"> inflammation</w:t>
            </w:r>
            <w:r w:rsidR="0046515C">
              <w:rPr>
                <w:sz w:val="21"/>
                <w:szCs w:val="21"/>
              </w:rPr>
              <w:t xml:space="preserve">. </w:t>
            </w:r>
          </w:p>
          <w:p w14:paraId="64B9C33D" w14:textId="7E2CDD6F" w:rsidR="00BF558E" w:rsidRPr="00D24630" w:rsidRDefault="0046515C" w:rsidP="00D24630">
            <w:pPr>
              <w:pStyle w:val="ListParagraph"/>
              <w:numPr>
                <w:ilvl w:val="0"/>
                <w:numId w:val="15"/>
              </w:numPr>
              <w:rPr>
                <w:sz w:val="21"/>
                <w:szCs w:val="21"/>
              </w:rPr>
            </w:pPr>
            <w:r w:rsidRPr="00D24630">
              <w:rPr>
                <w:sz w:val="21"/>
                <w:szCs w:val="21"/>
              </w:rPr>
              <w:t>CT or computed tomography uses an x-ray equipment to discover any diseases or conditions. CT is noninvasive and in pediatric patients, CT imaging is frequently used to assess complic</w:t>
            </w:r>
            <w:r w:rsidR="0057216F" w:rsidRPr="00D24630">
              <w:rPr>
                <w:sz w:val="21"/>
                <w:szCs w:val="21"/>
              </w:rPr>
              <w:t xml:space="preserve">ations of acute appendicitis (RSNA and ACR, 2016). </w:t>
            </w:r>
          </w:p>
          <w:p w14:paraId="4583E27C" w14:textId="77777777" w:rsidR="0068105C" w:rsidRPr="0062095E" w:rsidRDefault="0068105C" w:rsidP="00906AE0">
            <w:pPr>
              <w:rPr>
                <w:sz w:val="21"/>
                <w:szCs w:val="21"/>
              </w:rPr>
            </w:pPr>
          </w:p>
          <w:p w14:paraId="49A64140" w14:textId="77777777" w:rsidR="0068105C" w:rsidRPr="0062095E" w:rsidRDefault="0068105C" w:rsidP="00906AE0">
            <w:pPr>
              <w:rPr>
                <w:sz w:val="21"/>
                <w:szCs w:val="21"/>
              </w:rPr>
            </w:pPr>
          </w:p>
          <w:tbl>
            <w:tblPr>
              <w:tblStyle w:val="TableGrid"/>
              <w:tblW w:w="0" w:type="auto"/>
              <w:tblLook w:val="04A0" w:firstRow="1" w:lastRow="0" w:firstColumn="1" w:lastColumn="0" w:noHBand="0" w:noVBand="1"/>
            </w:tblPr>
            <w:tblGrid>
              <w:gridCol w:w="2119"/>
              <w:gridCol w:w="2119"/>
              <w:gridCol w:w="2119"/>
            </w:tblGrid>
            <w:tr w:rsidR="0068105C" w:rsidRPr="0062095E" w14:paraId="39B205C7" w14:textId="77777777" w:rsidTr="00247549">
              <w:trPr>
                <w:trHeight w:val="296"/>
              </w:trPr>
              <w:tc>
                <w:tcPr>
                  <w:tcW w:w="2119" w:type="dxa"/>
                </w:tcPr>
                <w:p w14:paraId="78EF1FDF" w14:textId="6EBD0333" w:rsidR="0068105C" w:rsidRPr="0062095E" w:rsidRDefault="0068105C" w:rsidP="00906AE0">
                  <w:pPr>
                    <w:rPr>
                      <w:sz w:val="21"/>
                      <w:szCs w:val="21"/>
                    </w:rPr>
                  </w:pPr>
                  <w:r w:rsidRPr="0062095E">
                    <w:rPr>
                      <w:sz w:val="21"/>
                      <w:szCs w:val="21"/>
                    </w:rPr>
                    <w:t>Labs:</w:t>
                  </w:r>
                </w:p>
              </w:tc>
              <w:tc>
                <w:tcPr>
                  <w:tcW w:w="2119" w:type="dxa"/>
                </w:tcPr>
                <w:p w14:paraId="08A6A3F4" w14:textId="17455951" w:rsidR="0068105C" w:rsidRPr="0062095E" w:rsidRDefault="0068105C" w:rsidP="00906AE0">
                  <w:pPr>
                    <w:rPr>
                      <w:sz w:val="21"/>
                      <w:szCs w:val="21"/>
                    </w:rPr>
                  </w:pPr>
                  <w:r w:rsidRPr="0062095E">
                    <w:rPr>
                      <w:sz w:val="21"/>
                      <w:szCs w:val="21"/>
                    </w:rPr>
                    <w:t>Results</w:t>
                  </w:r>
                  <w:r w:rsidR="00247549">
                    <w:rPr>
                      <w:sz w:val="21"/>
                      <w:szCs w:val="21"/>
                    </w:rPr>
                    <w:t>/ Ranges:</w:t>
                  </w:r>
                </w:p>
              </w:tc>
              <w:tc>
                <w:tcPr>
                  <w:tcW w:w="2119" w:type="dxa"/>
                </w:tcPr>
                <w:p w14:paraId="7BEC7784" w14:textId="5A802F32" w:rsidR="0068105C" w:rsidRPr="0062095E" w:rsidRDefault="00247549" w:rsidP="00906AE0">
                  <w:pPr>
                    <w:rPr>
                      <w:sz w:val="21"/>
                      <w:szCs w:val="21"/>
                    </w:rPr>
                  </w:pPr>
                  <w:r>
                    <w:rPr>
                      <w:sz w:val="21"/>
                      <w:szCs w:val="21"/>
                    </w:rPr>
                    <w:t xml:space="preserve">Rationale: </w:t>
                  </w:r>
                </w:p>
              </w:tc>
            </w:tr>
            <w:tr w:rsidR="0068105C" w:rsidRPr="0062095E" w14:paraId="0189CC6C" w14:textId="77777777" w:rsidTr="0068105C">
              <w:tc>
                <w:tcPr>
                  <w:tcW w:w="2119" w:type="dxa"/>
                </w:tcPr>
                <w:p w14:paraId="7D9482D3" w14:textId="6430BC7A" w:rsidR="0068105C" w:rsidRPr="0062095E" w:rsidRDefault="0068105C" w:rsidP="00906AE0">
                  <w:pPr>
                    <w:rPr>
                      <w:sz w:val="21"/>
                      <w:szCs w:val="21"/>
                    </w:rPr>
                  </w:pPr>
                  <w:r w:rsidRPr="0062095E">
                    <w:rPr>
                      <w:sz w:val="21"/>
                      <w:szCs w:val="21"/>
                    </w:rPr>
                    <w:t>WBC</w:t>
                  </w:r>
                </w:p>
              </w:tc>
              <w:tc>
                <w:tcPr>
                  <w:tcW w:w="2119" w:type="dxa"/>
                </w:tcPr>
                <w:p w14:paraId="456BC932" w14:textId="5ADBE253" w:rsidR="0068105C" w:rsidRPr="0062095E" w:rsidRDefault="0068105C" w:rsidP="00906AE0">
                  <w:pPr>
                    <w:rPr>
                      <w:sz w:val="21"/>
                      <w:szCs w:val="21"/>
                    </w:rPr>
                  </w:pPr>
                  <w:r w:rsidRPr="0062095E">
                    <w:rPr>
                      <w:sz w:val="21"/>
                      <w:szCs w:val="21"/>
                    </w:rPr>
                    <w:t>14.2</w:t>
                  </w:r>
                  <w:r w:rsidR="00247549">
                    <w:rPr>
                      <w:sz w:val="21"/>
                      <w:szCs w:val="21"/>
                    </w:rPr>
                    <w:t xml:space="preserve">/ </w:t>
                  </w:r>
                  <w:r w:rsidR="00F04823">
                    <w:rPr>
                      <w:sz w:val="21"/>
                      <w:szCs w:val="21"/>
                    </w:rPr>
                    <w:t>6.0-17.5 k/</w:t>
                  </w:r>
                  <w:proofErr w:type="spellStart"/>
                  <w:r w:rsidR="00F04823">
                    <w:rPr>
                      <w:sz w:val="21"/>
                      <w:szCs w:val="21"/>
                    </w:rPr>
                    <w:t>uL</w:t>
                  </w:r>
                  <w:proofErr w:type="spellEnd"/>
                </w:p>
              </w:tc>
              <w:tc>
                <w:tcPr>
                  <w:tcW w:w="2119" w:type="dxa"/>
                </w:tcPr>
                <w:p w14:paraId="53125669" w14:textId="016C1F08" w:rsidR="007D3E0D" w:rsidRPr="0062095E" w:rsidRDefault="009C774B" w:rsidP="00906AE0">
                  <w:pPr>
                    <w:rPr>
                      <w:sz w:val="21"/>
                      <w:szCs w:val="21"/>
                    </w:rPr>
                  </w:pPr>
                  <w:r>
                    <w:rPr>
                      <w:sz w:val="21"/>
                      <w:szCs w:val="21"/>
                    </w:rPr>
                    <w:t>Within the normal range</w:t>
                  </w:r>
                </w:p>
              </w:tc>
            </w:tr>
            <w:tr w:rsidR="0068105C" w:rsidRPr="0062095E" w14:paraId="57E90759" w14:textId="77777777" w:rsidTr="0068105C">
              <w:tc>
                <w:tcPr>
                  <w:tcW w:w="2119" w:type="dxa"/>
                </w:tcPr>
                <w:p w14:paraId="1E73E948" w14:textId="2A1A8943" w:rsidR="0068105C" w:rsidRPr="0062095E" w:rsidRDefault="0068105C" w:rsidP="00906AE0">
                  <w:pPr>
                    <w:rPr>
                      <w:sz w:val="21"/>
                      <w:szCs w:val="21"/>
                    </w:rPr>
                  </w:pPr>
                  <w:r w:rsidRPr="0062095E">
                    <w:rPr>
                      <w:sz w:val="21"/>
                      <w:szCs w:val="21"/>
                    </w:rPr>
                    <w:t>RBC</w:t>
                  </w:r>
                </w:p>
              </w:tc>
              <w:tc>
                <w:tcPr>
                  <w:tcW w:w="2119" w:type="dxa"/>
                </w:tcPr>
                <w:p w14:paraId="5FC942C7" w14:textId="1C9EFA55" w:rsidR="0068105C" w:rsidRPr="00F04823" w:rsidRDefault="0068105C" w:rsidP="00906AE0">
                  <w:pPr>
                    <w:rPr>
                      <w:sz w:val="21"/>
                      <w:szCs w:val="21"/>
                    </w:rPr>
                  </w:pPr>
                  <w:r w:rsidRPr="0062095E">
                    <w:rPr>
                      <w:sz w:val="21"/>
                      <w:szCs w:val="21"/>
                    </w:rPr>
                    <w:t>4.28</w:t>
                  </w:r>
                  <w:r w:rsidR="00247549">
                    <w:rPr>
                      <w:sz w:val="21"/>
                      <w:szCs w:val="21"/>
                    </w:rPr>
                    <w:t>/</w:t>
                  </w:r>
                  <w:r w:rsidR="00F04823">
                    <w:rPr>
                      <w:sz w:val="21"/>
                      <w:szCs w:val="21"/>
                    </w:rPr>
                    <w:t xml:space="preserve"> 2.7-4.5x 10</w:t>
                  </w:r>
                  <w:r w:rsidR="00F04823">
                    <w:rPr>
                      <w:sz w:val="21"/>
                      <w:szCs w:val="21"/>
                      <w:vertAlign w:val="superscript"/>
                    </w:rPr>
                    <w:t>6</w:t>
                  </w:r>
                  <w:r w:rsidR="00F04823">
                    <w:rPr>
                      <w:sz w:val="21"/>
                      <w:szCs w:val="21"/>
                    </w:rPr>
                    <w:t>uL</w:t>
                  </w:r>
                </w:p>
              </w:tc>
              <w:tc>
                <w:tcPr>
                  <w:tcW w:w="2119" w:type="dxa"/>
                </w:tcPr>
                <w:p w14:paraId="4713A68B" w14:textId="336AA936" w:rsidR="0068105C" w:rsidRPr="0062095E" w:rsidRDefault="009C774B" w:rsidP="00906AE0">
                  <w:pPr>
                    <w:rPr>
                      <w:sz w:val="21"/>
                      <w:szCs w:val="21"/>
                    </w:rPr>
                  </w:pPr>
                  <w:r>
                    <w:rPr>
                      <w:sz w:val="21"/>
                      <w:szCs w:val="21"/>
                    </w:rPr>
                    <w:t>Within the normal range</w:t>
                  </w:r>
                </w:p>
              </w:tc>
            </w:tr>
            <w:tr w:rsidR="0068105C" w:rsidRPr="0062095E" w14:paraId="372C9627" w14:textId="77777777" w:rsidTr="0068105C">
              <w:tc>
                <w:tcPr>
                  <w:tcW w:w="2119" w:type="dxa"/>
                </w:tcPr>
                <w:p w14:paraId="21CBCDE8" w14:textId="3234BE0B" w:rsidR="0068105C" w:rsidRPr="0062095E" w:rsidRDefault="0068105C" w:rsidP="00906AE0">
                  <w:pPr>
                    <w:rPr>
                      <w:sz w:val="21"/>
                      <w:szCs w:val="21"/>
                    </w:rPr>
                  </w:pPr>
                  <w:r w:rsidRPr="0062095E">
                    <w:rPr>
                      <w:sz w:val="21"/>
                      <w:szCs w:val="21"/>
                    </w:rPr>
                    <w:t>HGB</w:t>
                  </w:r>
                </w:p>
              </w:tc>
              <w:tc>
                <w:tcPr>
                  <w:tcW w:w="2119" w:type="dxa"/>
                </w:tcPr>
                <w:p w14:paraId="22A6F854" w14:textId="19F63E29" w:rsidR="0068105C" w:rsidRPr="0062095E" w:rsidRDefault="0068105C" w:rsidP="00906AE0">
                  <w:pPr>
                    <w:rPr>
                      <w:sz w:val="21"/>
                      <w:szCs w:val="21"/>
                    </w:rPr>
                  </w:pPr>
                  <w:r w:rsidRPr="0062095E">
                    <w:rPr>
                      <w:sz w:val="21"/>
                      <w:szCs w:val="21"/>
                    </w:rPr>
                    <w:t>11.6</w:t>
                  </w:r>
                  <w:r w:rsidR="00247549">
                    <w:rPr>
                      <w:sz w:val="21"/>
                      <w:szCs w:val="21"/>
                    </w:rPr>
                    <w:t>/</w:t>
                  </w:r>
                  <w:r w:rsidR="00F04823">
                    <w:rPr>
                      <w:sz w:val="21"/>
                      <w:szCs w:val="21"/>
                    </w:rPr>
                    <w:t xml:space="preserve"> 9.5-13.5 g/</w:t>
                  </w:r>
                  <w:proofErr w:type="spellStart"/>
                  <w:r w:rsidR="00F04823">
                    <w:rPr>
                      <w:sz w:val="21"/>
                      <w:szCs w:val="21"/>
                    </w:rPr>
                    <w:t>dL</w:t>
                  </w:r>
                  <w:proofErr w:type="spellEnd"/>
                </w:p>
              </w:tc>
              <w:tc>
                <w:tcPr>
                  <w:tcW w:w="2119" w:type="dxa"/>
                </w:tcPr>
                <w:p w14:paraId="7A916715" w14:textId="1DEA5569" w:rsidR="0068105C" w:rsidRPr="0062095E" w:rsidRDefault="009C774B" w:rsidP="00906AE0">
                  <w:pPr>
                    <w:rPr>
                      <w:sz w:val="21"/>
                      <w:szCs w:val="21"/>
                    </w:rPr>
                  </w:pPr>
                  <w:r>
                    <w:rPr>
                      <w:sz w:val="21"/>
                      <w:szCs w:val="21"/>
                    </w:rPr>
                    <w:t>Within the normal range</w:t>
                  </w:r>
                </w:p>
              </w:tc>
            </w:tr>
            <w:tr w:rsidR="0068105C" w:rsidRPr="0062095E" w14:paraId="74509B32" w14:textId="77777777" w:rsidTr="0068105C">
              <w:tc>
                <w:tcPr>
                  <w:tcW w:w="2119" w:type="dxa"/>
                </w:tcPr>
                <w:p w14:paraId="44892405" w14:textId="32B28329" w:rsidR="0068105C" w:rsidRPr="0062095E" w:rsidRDefault="0068105C" w:rsidP="00906AE0">
                  <w:pPr>
                    <w:rPr>
                      <w:sz w:val="21"/>
                      <w:szCs w:val="21"/>
                    </w:rPr>
                  </w:pPr>
                  <w:r w:rsidRPr="0062095E">
                    <w:rPr>
                      <w:sz w:val="21"/>
                      <w:szCs w:val="21"/>
                    </w:rPr>
                    <w:t>HCT</w:t>
                  </w:r>
                </w:p>
              </w:tc>
              <w:tc>
                <w:tcPr>
                  <w:tcW w:w="2119" w:type="dxa"/>
                </w:tcPr>
                <w:p w14:paraId="5C37A317" w14:textId="30A9AB72" w:rsidR="0068105C" w:rsidRPr="0062095E" w:rsidRDefault="0068105C" w:rsidP="00906AE0">
                  <w:pPr>
                    <w:rPr>
                      <w:sz w:val="21"/>
                      <w:szCs w:val="21"/>
                    </w:rPr>
                  </w:pPr>
                  <w:r w:rsidRPr="0062095E">
                    <w:rPr>
                      <w:sz w:val="21"/>
                      <w:szCs w:val="21"/>
                    </w:rPr>
                    <w:t>35.1</w:t>
                  </w:r>
                  <w:r w:rsidR="00247549">
                    <w:rPr>
                      <w:sz w:val="21"/>
                      <w:szCs w:val="21"/>
                    </w:rPr>
                    <w:t>/</w:t>
                  </w:r>
                  <w:r w:rsidR="00F04823">
                    <w:rPr>
                      <w:sz w:val="21"/>
                      <w:szCs w:val="21"/>
                    </w:rPr>
                    <w:t xml:space="preserve"> 29-41% </w:t>
                  </w:r>
                </w:p>
              </w:tc>
              <w:tc>
                <w:tcPr>
                  <w:tcW w:w="2119" w:type="dxa"/>
                </w:tcPr>
                <w:p w14:paraId="5D7889F0" w14:textId="41DB59FD" w:rsidR="0068105C" w:rsidRPr="0062095E" w:rsidRDefault="009C774B" w:rsidP="00906AE0">
                  <w:pPr>
                    <w:rPr>
                      <w:sz w:val="21"/>
                      <w:szCs w:val="21"/>
                    </w:rPr>
                  </w:pPr>
                  <w:r>
                    <w:rPr>
                      <w:sz w:val="21"/>
                      <w:szCs w:val="21"/>
                    </w:rPr>
                    <w:t>Within the normal range</w:t>
                  </w:r>
                </w:p>
              </w:tc>
            </w:tr>
            <w:tr w:rsidR="0068105C" w:rsidRPr="0062095E" w14:paraId="267C11EA" w14:textId="77777777" w:rsidTr="0068105C">
              <w:tc>
                <w:tcPr>
                  <w:tcW w:w="2119" w:type="dxa"/>
                </w:tcPr>
                <w:p w14:paraId="535EB34A" w14:textId="143C51AB" w:rsidR="0068105C" w:rsidRPr="0062095E" w:rsidRDefault="0068105C" w:rsidP="00906AE0">
                  <w:pPr>
                    <w:rPr>
                      <w:sz w:val="21"/>
                      <w:szCs w:val="21"/>
                    </w:rPr>
                  </w:pPr>
                  <w:r w:rsidRPr="0062095E">
                    <w:rPr>
                      <w:sz w:val="21"/>
                      <w:szCs w:val="21"/>
                    </w:rPr>
                    <w:t>PLT</w:t>
                  </w:r>
                </w:p>
              </w:tc>
              <w:tc>
                <w:tcPr>
                  <w:tcW w:w="2119" w:type="dxa"/>
                </w:tcPr>
                <w:p w14:paraId="73110DE6" w14:textId="78231405" w:rsidR="0068105C" w:rsidRPr="0062095E" w:rsidRDefault="0068105C" w:rsidP="00906AE0">
                  <w:pPr>
                    <w:rPr>
                      <w:sz w:val="21"/>
                      <w:szCs w:val="21"/>
                    </w:rPr>
                  </w:pPr>
                  <w:r w:rsidRPr="0062095E">
                    <w:rPr>
                      <w:sz w:val="21"/>
                      <w:szCs w:val="21"/>
                    </w:rPr>
                    <w:t>293</w:t>
                  </w:r>
                  <w:r w:rsidR="00247549">
                    <w:rPr>
                      <w:sz w:val="21"/>
                      <w:szCs w:val="21"/>
                    </w:rPr>
                    <w:t>/</w:t>
                  </w:r>
                  <w:r w:rsidR="00F04823">
                    <w:rPr>
                      <w:sz w:val="21"/>
                      <w:szCs w:val="21"/>
                    </w:rPr>
                    <w:t>150-450k/</w:t>
                  </w:r>
                  <w:proofErr w:type="spellStart"/>
                  <w:r w:rsidR="00F04823">
                    <w:rPr>
                      <w:sz w:val="21"/>
                      <w:szCs w:val="21"/>
                    </w:rPr>
                    <w:t>uL</w:t>
                  </w:r>
                  <w:proofErr w:type="spellEnd"/>
                </w:p>
              </w:tc>
              <w:tc>
                <w:tcPr>
                  <w:tcW w:w="2119" w:type="dxa"/>
                </w:tcPr>
                <w:p w14:paraId="704F1F99" w14:textId="17180545" w:rsidR="0068105C" w:rsidRPr="0062095E" w:rsidRDefault="009C774B" w:rsidP="00906AE0">
                  <w:pPr>
                    <w:rPr>
                      <w:sz w:val="21"/>
                      <w:szCs w:val="21"/>
                    </w:rPr>
                  </w:pPr>
                  <w:r>
                    <w:rPr>
                      <w:sz w:val="21"/>
                      <w:szCs w:val="21"/>
                    </w:rPr>
                    <w:t>Within the normal range</w:t>
                  </w:r>
                </w:p>
              </w:tc>
            </w:tr>
            <w:tr w:rsidR="0068105C" w:rsidRPr="0062095E" w14:paraId="316AC17A" w14:textId="77777777" w:rsidTr="0068105C">
              <w:tc>
                <w:tcPr>
                  <w:tcW w:w="2119" w:type="dxa"/>
                </w:tcPr>
                <w:p w14:paraId="00C8160E" w14:textId="031A38CB" w:rsidR="0068105C" w:rsidRPr="0062095E" w:rsidRDefault="0068105C" w:rsidP="00906AE0">
                  <w:pPr>
                    <w:rPr>
                      <w:sz w:val="21"/>
                      <w:szCs w:val="21"/>
                    </w:rPr>
                  </w:pPr>
                  <w:r w:rsidRPr="0062095E">
                    <w:rPr>
                      <w:sz w:val="21"/>
                      <w:szCs w:val="21"/>
                    </w:rPr>
                    <w:t>Sodium</w:t>
                  </w:r>
                </w:p>
              </w:tc>
              <w:tc>
                <w:tcPr>
                  <w:tcW w:w="2119" w:type="dxa"/>
                </w:tcPr>
                <w:p w14:paraId="1702B49C" w14:textId="0453BBD1" w:rsidR="0068105C" w:rsidRPr="0062095E" w:rsidRDefault="0068105C" w:rsidP="00906AE0">
                  <w:pPr>
                    <w:rPr>
                      <w:sz w:val="21"/>
                      <w:szCs w:val="21"/>
                    </w:rPr>
                  </w:pPr>
                  <w:r w:rsidRPr="0062095E">
                    <w:rPr>
                      <w:sz w:val="21"/>
                      <w:szCs w:val="21"/>
                    </w:rPr>
                    <w:t>135</w:t>
                  </w:r>
                  <w:r w:rsidR="00247549">
                    <w:rPr>
                      <w:sz w:val="21"/>
                      <w:szCs w:val="21"/>
                    </w:rPr>
                    <w:t>/</w:t>
                  </w:r>
                  <w:r w:rsidR="00FE586B">
                    <w:rPr>
                      <w:sz w:val="21"/>
                      <w:szCs w:val="21"/>
                    </w:rPr>
                    <w:t xml:space="preserve"> 135-145 </w:t>
                  </w:r>
                  <w:proofErr w:type="spellStart"/>
                  <w:r w:rsidR="00FE586B">
                    <w:rPr>
                      <w:sz w:val="21"/>
                      <w:szCs w:val="21"/>
                    </w:rPr>
                    <w:t>mEq</w:t>
                  </w:r>
                  <w:proofErr w:type="spellEnd"/>
                  <w:r w:rsidR="00FE586B">
                    <w:rPr>
                      <w:sz w:val="21"/>
                      <w:szCs w:val="21"/>
                    </w:rPr>
                    <w:t>/L</w:t>
                  </w:r>
                </w:p>
              </w:tc>
              <w:tc>
                <w:tcPr>
                  <w:tcW w:w="2119" w:type="dxa"/>
                </w:tcPr>
                <w:p w14:paraId="5DD78DE0" w14:textId="5EA2BFB3" w:rsidR="0068105C" w:rsidRPr="0062095E" w:rsidRDefault="00FE586B" w:rsidP="00906AE0">
                  <w:pPr>
                    <w:rPr>
                      <w:sz w:val="21"/>
                      <w:szCs w:val="21"/>
                    </w:rPr>
                  </w:pPr>
                  <w:r>
                    <w:rPr>
                      <w:sz w:val="21"/>
                      <w:szCs w:val="21"/>
                    </w:rPr>
                    <w:t>Within the normal range</w:t>
                  </w:r>
                </w:p>
              </w:tc>
            </w:tr>
            <w:tr w:rsidR="0068105C" w:rsidRPr="0062095E" w14:paraId="0588DE18" w14:textId="77777777" w:rsidTr="0068105C">
              <w:tc>
                <w:tcPr>
                  <w:tcW w:w="2119" w:type="dxa"/>
                </w:tcPr>
                <w:p w14:paraId="678D211C" w14:textId="711430BA" w:rsidR="0068105C" w:rsidRPr="0062095E" w:rsidRDefault="0068105C" w:rsidP="00906AE0">
                  <w:pPr>
                    <w:rPr>
                      <w:sz w:val="21"/>
                      <w:szCs w:val="21"/>
                    </w:rPr>
                  </w:pPr>
                  <w:r w:rsidRPr="0062095E">
                    <w:rPr>
                      <w:sz w:val="21"/>
                      <w:szCs w:val="21"/>
                    </w:rPr>
                    <w:t xml:space="preserve">Potassium </w:t>
                  </w:r>
                </w:p>
              </w:tc>
              <w:tc>
                <w:tcPr>
                  <w:tcW w:w="2119" w:type="dxa"/>
                </w:tcPr>
                <w:p w14:paraId="2C3C2D6D" w14:textId="4722CAB3" w:rsidR="0068105C" w:rsidRPr="0062095E" w:rsidRDefault="0068105C" w:rsidP="00906AE0">
                  <w:pPr>
                    <w:rPr>
                      <w:sz w:val="21"/>
                      <w:szCs w:val="21"/>
                    </w:rPr>
                  </w:pPr>
                  <w:r w:rsidRPr="0062095E">
                    <w:rPr>
                      <w:sz w:val="21"/>
                      <w:szCs w:val="21"/>
                    </w:rPr>
                    <w:t>3.9</w:t>
                  </w:r>
                  <w:r w:rsidR="00247549">
                    <w:rPr>
                      <w:sz w:val="21"/>
                      <w:szCs w:val="21"/>
                    </w:rPr>
                    <w:t>/</w:t>
                  </w:r>
                  <w:r w:rsidR="00FE586B">
                    <w:rPr>
                      <w:sz w:val="21"/>
                      <w:szCs w:val="21"/>
                    </w:rPr>
                    <w:t xml:space="preserve">3.5-5.0 </w:t>
                  </w:r>
                  <w:proofErr w:type="spellStart"/>
                  <w:r w:rsidR="00FE586B">
                    <w:rPr>
                      <w:sz w:val="21"/>
                      <w:szCs w:val="21"/>
                    </w:rPr>
                    <w:t>mEq</w:t>
                  </w:r>
                  <w:proofErr w:type="spellEnd"/>
                  <w:r w:rsidR="00FE586B">
                    <w:rPr>
                      <w:sz w:val="21"/>
                      <w:szCs w:val="21"/>
                    </w:rPr>
                    <w:t>/L</w:t>
                  </w:r>
                </w:p>
              </w:tc>
              <w:tc>
                <w:tcPr>
                  <w:tcW w:w="2119" w:type="dxa"/>
                </w:tcPr>
                <w:p w14:paraId="1BA78AE9" w14:textId="24A111BE" w:rsidR="0068105C" w:rsidRPr="0062095E" w:rsidRDefault="00FE586B" w:rsidP="00906AE0">
                  <w:pPr>
                    <w:rPr>
                      <w:sz w:val="21"/>
                      <w:szCs w:val="21"/>
                    </w:rPr>
                  </w:pPr>
                  <w:r>
                    <w:rPr>
                      <w:sz w:val="21"/>
                      <w:szCs w:val="21"/>
                    </w:rPr>
                    <w:t>Within the normal range</w:t>
                  </w:r>
                </w:p>
              </w:tc>
            </w:tr>
            <w:tr w:rsidR="0068105C" w:rsidRPr="0062095E" w14:paraId="1E57BAF3" w14:textId="77777777" w:rsidTr="00FE586B">
              <w:trPr>
                <w:trHeight w:val="512"/>
              </w:trPr>
              <w:tc>
                <w:tcPr>
                  <w:tcW w:w="2119" w:type="dxa"/>
                </w:tcPr>
                <w:p w14:paraId="05FB636F" w14:textId="26ABAD5B" w:rsidR="0068105C" w:rsidRPr="0062095E" w:rsidRDefault="0068105C" w:rsidP="00906AE0">
                  <w:pPr>
                    <w:rPr>
                      <w:sz w:val="21"/>
                      <w:szCs w:val="21"/>
                    </w:rPr>
                  </w:pPr>
                  <w:r w:rsidRPr="0062095E">
                    <w:rPr>
                      <w:sz w:val="21"/>
                      <w:szCs w:val="21"/>
                    </w:rPr>
                    <w:t>Chloride</w:t>
                  </w:r>
                </w:p>
              </w:tc>
              <w:tc>
                <w:tcPr>
                  <w:tcW w:w="2119" w:type="dxa"/>
                </w:tcPr>
                <w:p w14:paraId="18225652" w14:textId="1BE86871" w:rsidR="0068105C" w:rsidRPr="0062095E" w:rsidRDefault="0068105C" w:rsidP="00906AE0">
                  <w:pPr>
                    <w:rPr>
                      <w:sz w:val="21"/>
                      <w:szCs w:val="21"/>
                    </w:rPr>
                  </w:pPr>
                  <w:r w:rsidRPr="0062095E">
                    <w:rPr>
                      <w:sz w:val="21"/>
                      <w:szCs w:val="21"/>
                    </w:rPr>
                    <w:t>101</w:t>
                  </w:r>
                  <w:r w:rsidR="00247549">
                    <w:rPr>
                      <w:sz w:val="21"/>
                      <w:szCs w:val="21"/>
                    </w:rPr>
                    <w:t>/</w:t>
                  </w:r>
                  <w:r w:rsidR="00FE586B">
                    <w:rPr>
                      <w:sz w:val="21"/>
                      <w:szCs w:val="21"/>
                    </w:rPr>
                    <w:t xml:space="preserve"> 96-106 </w:t>
                  </w:r>
                  <w:proofErr w:type="spellStart"/>
                  <w:r w:rsidR="00FE586B">
                    <w:rPr>
                      <w:sz w:val="21"/>
                      <w:szCs w:val="21"/>
                    </w:rPr>
                    <w:t>mEq</w:t>
                  </w:r>
                  <w:proofErr w:type="spellEnd"/>
                  <w:r w:rsidR="00FE586B">
                    <w:rPr>
                      <w:sz w:val="21"/>
                      <w:szCs w:val="21"/>
                    </w:rPr>
                    <w:t>/L</w:t>
                  </w:r>
                </w:p>
              </w:tc>
              <w:tc>
                <w:tcPr>
                  <w:tcW w:w="2119" w:type="dxa"/>
                </w:tcPr>
                <w:p w14:paraId="785635B8" w14:textId="52326616" w:rsidR="0068105C" w:rsidRPr="0062095E" w:rsidRDefault="00FE586B" w:rsidP="00906AE0">
                  <w:pPr>
                    <w:rPr>
                      <w:sz w:val="21"/>
                      <w:szCs w:val="21"/>
                    </w:rPr>
                  </w:pPr>
                  <w:r>
                    <w:rPr>
                      <w:sz w:val="21"/>
                      <w:szCs w:val="21"/>
                    </w:rPr>
                    <w:t>Within the normal range</w:t>
                  </w:r>
                </w:p>
              </w:tc>
            </w:tr>
            <w:tr w:rsidR="0068105C" w:rsidRPr="0062095E" w14:paraId="278C743D" w14:textId="77777777" w:rsidTr="0068105C">
              <w:tc>
                <w:tcPr>
                  <w:tcW w:w="2119" w:type="dxa"/>
                </w:tcPr>
                <w:p w14:paraId="2E697956" w14:textId="5254205A" w:rsidR="0068105C" w:rsidRPr="0062095E" w:rsidRDefault="0068105C" w:rsidP="00906AE0">
                  <w:pPr>
                    <w:rPr>
                      <w:sz w:val="21"/>
                      <w:szCs w:val="21"/>
                    </w:rPr>
                  </w:pPr>
                  <w:r w:rsidRPr="0062095E">
                    <w:rPr>
                      <w:sz w:val="21"/>
                      <w:szCs w:val="21"/>
                    </w:rPr>
                    <w:t>Glucose</w:t>
                  </w:r>
                </w:p>
              </w:tc>
              <w:tc>
                <w:tcPr>
                  <w:tcW w:w="2119" w:type="dxa"/>
                </w:tcPr>
                <w:p w14:paraId="1F609563" w14:textId="3DFB87E6" w:rsidR="0068105C" w:rsidRPr="0062095E" w:rsidRDefault="0068105C" w:rsidP="00906AE0">
                  <w:pPr>
                    <w:rPr>
                      <w:sz w:val="21"/>
                      <w:szCs w:val="21"/>
                    </w:rPr>
                  </w:pPr>
                  <w:r w:rsidRPr="0062095E">
                    <w:rPr>
                      <w:sz w:val="21"/>
                      <w:szCs w:val="21"/>
                    </w:rPr>
                    <w:t>94</w:t>
                  </w:r>
                  <w:r w:rsidR="00247549">
                    <w:rPr>
                      <w:sz w:val="21"/>
                      <w:szCs w:val="21"/>
                    </w:rPr>
                    <w:t>/</w:t>
                  </w:r>
                  <w:r w:rsidR="00FE586B">
                    <w:rPr>
                      <w:sz w:val="21"/>
                      <w:szCs w:val="21"/>
                    </w:rPr>
                    <w:t xml:space="preserve"> 70-120 mg/</w:t>
                  </w:r>
                  <w:proofErr w:type="spellStart"/>
                  <w:r w:rsidR="00FE586B">
                    <w:rPr>
                      <w:sz w:val="21"/>
                      <w:szCs w:val="21"/>
                    </w:rPr>
                    <w:t>dL</w:t>
                  </w:r>
                  <w:proofErr w:type="spellEnd"/>
                </w:p>
              </w:tc>
              <w:tc>
                <w:tcPr>
                  <w:tcW w:w="2119" w:type="dxa"/>
                </w:tcPr>
                <w:p w14:paraId="574FB2D5" w14:textId="72833F71" w:rsidR="0068105C" w:rsidRPr="0062095E" w:rsidRDefault="00FE586B" w:rsidP="00906AE0">
                  <w:pPr>
                    <w:rPr>
                      <w:sz w:val="21"/>
                      <w:szCs w:val="21"/>
                    </w:rPr>
                  </w:pPr>
                  <w:r>
                    <w:rPr>
                      <w:sz w:val="21"/>
                      <w:szCs w:val="21"/>
                    </w:rPr>
                    <w:t>Within the normal range</w:t>
                  </w:r>
                </w:p>
              </w:tc>
            </w:tr>
            <w:tr w:rsidR="0068105C" w:rsidRPr="0062095E" w14:paraId="6449EDB8" w14:textId="77777777" w:rsidTr="0068105C">
              <w:tc>
                <w:tcPr>
                  <w:tcW w:w="2119" w:type="dxa"/>
                </w:tcPr>
                <w:p w14:paraId="4395963C" w14:textId="03318A42" w:rsidR="0068105C" w:rsidRPr="0062095E" w:rsidRDefault="0068105C" w:rsidP="00906AE0">
                  <w:pPr>
                    <w:rPr>
                      <w:sz w:val="21"/>
                      <w:szCs w:val="21"/>
                    </w:rPr>
                  </w:pPr>
                  <w:r w:rsidRPr="0062095E">
                    <w:rPr>
                      <w:sz w:val="21"/>
                      <w:szCs w:val="21"/>
                    </w:rPr>
                    <w:t>BUN</w:t>
                  </w:r>
                </w:p>
              </w:tc>
              <w:tc>
                <w:tcPr>
                  <w:tcW w:w="2119" w:type="dxa"/>
                </w:tcPr>
                <w:p w14:paraId="5CB141DA" w14:textId="5AF79533" w:rsidR="0068105C" w:rsidRPr="0062095E" w:rsidRDefault="0068105C" w:rsidP="00FE586B">
                  <w:pPr>
                    <w:rPr>
                      <w:sz w:val="21"/>
                      <w:szCs w:val="21"/>
                    </w:rPr>
                  </w:pPr>
                  <w:r w:rsidRPr="0062095E">
                    <w:rPr>
                      <w:sz w:val="21"/>
                      <w:szCs w:val="21"/>
                    </w:rPr>
                    <w:t>10</w:t>
                  </w:r>
                  <w:r w:rsidR="00247549">
                    <w:rPr>
                      <w:sz w:val="21"/>
                      <w:szCs w:val="21"/>
                    </w:rPr>
                    <w:t>/</w:t>
                  </w:r>
                  <w:r w:rsidR="00FE586B">
                    <w:rPr>
                      <w:sz w:val="21"/>
                      <w:szCs w:val="21"/>
                    </w:rPr>
                    <w:t xml:space="preserve"> 7-20 mg/</w:t>
                  </w:r>
                  <w:proofErr w:type="spellStart"/>
                  <w:r w:rsidR="00FE586B">
                    <w:rPr>
                      <w:sz w:val="21"/>
                      <w:szCs w:val="21"/>
                    </w:rPr>
                    <w:t>dL</w:t>
                  </w:r>
                  <w:proofErr w:type="spellEnd"/>
                </w:p>
              </w:tc>
              <w:tc>
                <w:tcPr>
                  <w:tcW w:w="2119" w:type="dxa"/>
                </w:tcPr>
                <w:p w14:paraId="17384208" w14:textId="3025D002" w:rsidR="0068105C" w:rsidRPr="0062095E" w:rsidRDefault="00FE586B" w:rsidP="00906AE0">
                  <w:pPr>
                    <w:rPr>
                      <w:sz w:val="21"/>
                      <w:szCs w:val="21"/>
                    </w:rPr>
                  </w:pPr>
                  <w:r>
                    <w:rPr>
                      <w:sz w:val="21"/>
                      <w:szCs w:val="21"/>
                    </w:rPr>
                    <w:t>Within the normal range</w:t>
                  </w:r>
                </w:p>
              </w:tc>
            </w:tr>
            <w:tr w:rsidR="0068105C" w:rsidRPr="0062095E" w14:paraId="049A5D4D" w14:textId="77777777" w:rsidTr="0068105C">
              <w:tc>
                <w:tcPr>
                  <w:tcW w:w="2119" w:type="dxa"/>
                </w:tcPr>
                <w:p w14:paraId="7B2229BD" w14:textId="30FA156F" w:rsidR="0068105C" w:rsidRPr="0062095E" w:rsidRDefault="0068105C" w:rsidP="00906AE0">
                  <w:pPr>
                    <w:rPr>
                      <w:sz w:val="21"/>
                      <w:szCs w:val="21"/>
                    </w:rPr>
                  </w:pPr>
                  <w:r w:rsidRPr="0062095E">
                    <w:rPr>
                      <w:sz w:val="21"/>
                      <w:szCs w:val="21"/>
                    </w:rPr>
                    <w:t xml:space="preserve">Creatinine </w:t>
                  </w:r>
                </w:p>
              </w:tc>
              <w:tc>
                <w:tcPr>
                  <w:tcW w:w="2119" w:type="dxa"/>
                </w:tcPr>
                <w:p w14:paraId="68A83E01" w14:textId="4966A115" w:rsidR="0068105C" w:rsidRPr="0062095E" w:rsidRDefault="0068105C" w:rsidP="00906AE0">
                  <w:pPr>
                    <w:rPr>
                      <w:sz w:val="21"/>
                      <w:szCs w:val="21"/>
                    </w:rPr>
                  </w:pPr>
                  <w:r w:rsidRPr="0062095E">
                    <w:rPr>
                      <w:sz w:val="21"/>
                      <w:szCs w:val="21"/>
                    </w:rPr>
                    <w:t>0.5</w:t>
                  </w:r>
                  <w:r w:rsidR="00247549">
                    <w:rPr>
                      <w:sz w:val="21"/>
                      <w:szCs w:val="21"/>
                    </w:rPr>
                    <w:t>/</w:t>
                  </w:r>
                  <w:r w:rsidR="00FE586B">
                    <w:rPr>
                      <w:sz w:val="21"/>
                      <w:szCs w:val="21"/>
                    </w:rPr>
                    <w:t xml:space="preserve"> 0.0-0.7 mg/</w:t>
                  </w:r>
                  <w:proofErr w:type="spellStart"/>
                  <w:r w:rsidR="00FE586B">
                    <w:rPr>
                      <w:sz w:val="21"/>
                      <w:szCs w:val="21"/>
                    </w:rPr>
                    <w:t>dL</w:t>
                  </w:r>
                  <w:proofErr w:type="spellEnd"/>
                </w:p>
              </w:tc>
              <w:tc>
                <w:tcPr>
                  <w:tcW w:w="2119" w:type="dxa"/>
                </w:tcPr>
                <w:p w14:paraId="195FA06E" w14:textId="35A99D3E" w:rsidR="0068105C" w:rsidRPr="0062095E" w:rsidRDefault="00FE586B" w:rsidP="00906AE0">
                  <w:pPr>
                    <w:rPr>
                      <w:sz w:val="21"/>
                      <w:szCs w:val="21"/>
                    </w:rPr>
                  </w:pPr>
                  <w:r>
                    <w:rPr>
                      <w:sz w:val="21"/>
                      <w:szCs w:val="21"/>
                    </w:rPr>
                    <w:t>Within the normal range</w:t>
                  </w:r>
                </w:p>
              </w:tc>
            </w:tr>
            <w:tr w:rsidR="0068105C" w:rsidRPr="0062095E" w14:paraId="644B422F" w14:textId="77777777" w:rsidTr="0068105C">
              <w:tc>
                <w:tcPr>
                  <w:tcW w:w="2119" w:type="dxa"/>
                </w:tcPr>
                <w:p w14:paraId="769EA6C1" w14:textId="3636EBCD" w:rsidR="0068105C" w:rsidRPr="0062095E" w:rsidRDefault="0068105C" w:rsidP="00906AE0">
                  <w:pPr>
                    <w:rPr>
                      <w:sz w:val="21"/>
                      <w:szCs w:val="21"/>
                    </w:rPr>
                  </w:pPr>
                  <w:r w:rsidRPr="0062095E">
                    <w:rPr>
                      <w:sz w:val="21"/>
                      <w:szCs w:val="21"/>
                    </w:rPr>
                    <w:t xml:space="preserve">Calcium </w:t>
                  </w:r>
                </w:p>
              </w:tc>
              <w:tc>
                <w:tcPr>
                  <w:tcW w:w="2119" w:type="dxa"/>
                </w:tcPr>
                <w:p w14:paraId="3F70385E" w14:textId="74C3FB53" w:rsidR="0068105C" w:rsidRPr="0062095E" w:rsidRDefault="0068105C" w:rsidP="00906AE0">
                  <w:pPr>
                    <w:rPr>
                      <w:sz w:val="21"/>
                      <w:szCs w:val="21"/>
                    </w:rPr>
                  </w:pPr>
                  <w:r w:rsidRPr="0062095E">
                    <w:rPr>
                      <w:sz w:val="21"/>
                      <w:szCs w:val="21"/>
                    </w:rPr>
                    <w:t>9.3</w:t>
                  </w:r>
                  <w:r w:rsidR="00247549">
                    <w:rPr>
                      <w:sz w:val="21"/>
                      <w:szCs w:val="21"/>
                    </w:rPr>
                    <w:t>/</w:t>
                  </w:r>
                  <w:r w:rsidR="00F04823">
                    <w:rPr>
                      <w:sz w:val="21"/>
                      <w:szCs w:val="21"/>
                    </w:rPr>
                    <w:t xml:space="preserve"> 8-10 mg/</w:t>
                  </w:r>
                  <w:proofErr w:type="spellStart"/>
                  <w:r w:rsidR="00F04823">
                    <w:rPr>
                      <w:sz w:val="21"/>
                      <w:szCs w:val="21"/>
                    </w:rPr>
                    <w:t>dL</w:t>
                  </w:r>
                  <w:proofErr w:type="spellEnd"/>
                </w:p>
              </w:tc>
              <w:tc>
                <w:tcPr>
                  <w:tcW w:w="2119" w:type="dxa"/>
                </w:tcPr>
                <w:p w14:paraId="4F2F4A89" w14:textId="0F8EF10D" w:rsidR="0068105C" w:rsidRPr="0062095E" w:rsidRDefault="009C774B" w:rsidP="00906AE0">
                  <w:pPr>
                    <w:rPr>
                      <w:sz w:val="21"/>
                      <w:szCs w:val="21"/>
                    </w:rPr>
                  </w:pPr>
                  <w:r>
                    <w:rPr>
                      <w:sz w:val="21"/>
                      <w:szCs w:val="21"/>
                    </w:rPr>
                    <w:t>Within the normal range</w:t>
                  </w:r>
                </w:p>
              </w:tc>
            </w:tr>
          </w:tbl>
          <w:p w14:paraId="50A4A945" w14:textId="77777777" w:rsidR="001F344D" w:rsidRDefault="009A6AFF" w:rsidP="009A6AFF">
            <w:pPr>
              <w:rPr>
                <w:rFonts w:ascii="Times" w:hAnsi="Times"/>
                <w:sz w:val="22"/>
                <w:szCs w:val="22"/>
              </w:rPr>
            </w:pPr>
            <w:r>
              <w:rPr>
                <w:rFonts w:ascii="Times" w:hAnsi="Times"/>
                <w:sz w:val="22"/>
                <w:szCs w:val="22"/>
              </w:rPr>
              <w:t xml:space="preserve">                                                                                </w:t>
            </w:r>
            <w:r w:rsidRPr="009A6AFF">
              <w:rPr>
                <w:rFonts w:ascii="Times" w:hAnsi="Times"/>
                <w:sz w:val="22"/>
                <w:szCs w:val="22"/>
              </w:rPr>
              <w:t>(</w:t>
            </w:r>
            <w:proofErr w:type="spellStart"/>
            <w:r w:rsidRPr="009A6AFF">
              <w:rPr>
                <w:rFonts w:ascii="Times" w:hAnsi="Times"/>
                <w:sz w:val="22"/>
                <w:szCs w:val="22"/>
              </w:rPr>
              <w:t>Andropoulos</w:t>
            </w:r>
            <w:proofErr w:type="spellEnd"/>
            <w:r w:rsidRPr="009A6AFF">
              <w:rPr>
                <w:rFonts w:ascii="Times" w:hAnsi="Times"/>
                <w:sz w:val="22"/>
                <w:szCs w:val="22"/>
              </w:rPr>
              <w:t>, 2011)</w:t>
            </w:r>
          </w:p>
          <w:p w14:paraId="4BA1BBD7" w14:textId="57FEAF01" w:rsidR="009A6AFF" w:rsidRDefault="009A6AFF" w:rsidP="009A6AFF">
            <w:pPr>
              <w:rPr>
                <w:rFonts w:ascii="Times" w:hAnsi="Times"/>
                <w:sz w:val="22"/>
                <w:szCs w:val="22"/>
              </w:rPr>
            </w:pPr>
            <w:r w:rsidRPr="009A6AFF">
              <w:rPr>
                <w:rFonts w:ascii="Times" w:hAnsi="Times"/>
                <w:sz w:val="22"/>
                <w:szCs w:val="22"/>
              </w:rPr>
              <w:t xml:space="preserve"> </w:t>
            </w:r>
          </w:p>
          <w:p w14:paraId="30EBF126" w14:textId="4EC758C0" w:rsidR="00D446A7" w:rsidRDefault="007D3E0D" w:rsidP="009A6AFF">
            <w:pPr>
              <w:rPr>
                <w:sz w:val="21"/>
                <w:szCs w:val="21"/>
              </w:rPr>
            </w:pPr>
            <w:r>
              <w:rPr>
                <w:sz w:val="21"/>
                <w:szCs w:val="21"/>
              </w:rPr>
              <w:t>Rational</w:t>
            </w:r>
            <w:r w:rsidR="00446694">
              <w:rPr>
                <w:sz w:val="21"/>
                <w:szCs w:val="21"/>
              </w:rPr>
              <w:t>e: CBC is highly important for this patient, due to the appendicitis resulting in the appendectomy</w:t>
            </w:r>
            <w:r w:rsidR="00D37AD5">
              <w:rPr>
                <w:sz w:val="21"/>
                <w:szCs w:val="21"/>
              </w:rPr>
              <w:t xml:space="preserve">. WBC count are check to determine if there </w:t>
            </w:r>
            <w:r w:rsidR="00D37AD5">
              <w:rPr>
                <w:sz w:val="21"/>
                <w:szCs w:val="21"/>
              </w:rPr>
              <w:lastRenderedPageBreak/>
              <w:t>is expected elevated levels</w:t>
            </w:r>
            <w:r w:rsidR="00253075">
              <w:rPr>
                <w:sz w:val="21"/>
                <w:szCs w:val="21"/>
              </w:rPr>
              <w:t xml:space="preserve"> due to </w:t>
            </w:r>
            <w:r w:rsidR="001F344D">
              <w:rPr>
                <w:sz w:val="21"/>
                <w:szCs w:val="21"/>
              </w:rPr>
              <w:t>appendicitis (</w:t>
            </w:r>
            <w:proofErr w:type="spellStart"/>
            <w:r w:rsidR="001F344D">
              <w:rPr>
                <w:sz w:val="21"/>
                <w:szCs w:val="21"/>
              </w:rPr>
              <w:t>Cardall</w:t>
            </w:r>
            <w:proofErr w:type="spellEnd"/>
            <w:r w:rsidR="001F344D">
              <w:rPr>
                <w:sz w:val="21"/>
                <w:szCs w:val="21"/>
              </w:rPr>
              <w:t xml:space="preserve">, </w:t>
            </w:r>
            <w:proofErr w:type="spellStart"/>
            <w:r w:rsidR="001F344D">
              <w:rPr>
                <w:sz w:val="21"/>
                <w:szCs w:val="21"/>
              </w:rPr>
              <w:t>Glasser</w:t>
            </w:r>
            <w:proofErr w:type="spellEnd"/>
            <w:r w:rsidR="001F344D">
              <w:rPr>
                <w:sz w:val="21"/>
                <w:szCs w:val="21"/>
              </w:rPr>
              <w:t xml:space="preserve">, and </w:t>
            </w:r>
            <w:proofErr w:type="spellStart"/>
            <w:r w:rsidR="001F344D">
              <w:rPr>
                <w:sz w:val="21"/>
                <w:szCs w:val="21"/>
              </w:rPr>
              <w:t>Guss</w:t>
            </w:r>
            <w:proofErr w:type="spellEnd"/>
            <w:r w:rsidR="001F344D">
              <w:rPr>
                <w:sz w:val="21"/>
                <w:szCs w:val="21"/>
              </w:rPr>
              <w:t>, 2004).</w:t>
            </w:r>
            <w:r w:rsidR="00D37AD5">
              <w:rPr>
                <w:sz w:val="21"/>
                <w:szCs w:val="21"/>
              </w:rPr>
              <w:t xml:space="preserve"> </w:t>
            </w:r>
          </w:p>
          <w:p w14:paraId="08D6465D" w14:textId="2BEF37EB" w:rsidR="006E1A89" w:rsidRPr="009A6AFF" w:rsidRDefault="006E1A89" w:rsidP="009A6AFF">
            <w:pPr>
              <w:rPr>
                <w:rFonts w:ascii="Times" w:hAnsi="Times"/>
                <w:sz w:val="22"/>
                <w:szCs w:val="22"/>
              </w:rPr>
            </w:pPr>
            <w:r w:rsidRPr="009A6AFF">
              <w:rPr>
                <w:rFonts w:ascii="Times" w:hAnsi="Times"/>
                <w:sz w:val="22"/>
                <w:szCs w:val="22"/>
              </w:rPr>
              <w:t>Date lab was</w:t>
            </w:r>
            <w:r w:rsidR="009A6AFF" w:rsidRPr="009A6AFF">
              <w:rPr>
                <w:rFonts w:ascii="Times" w:hAnsi="Times"/>
                <w:sz w:val="22"/>
                <w:szCs w:val="22"/>
              </w:rPr>
              <w:t xml:space="preserve"> drawn: 04/13/2018</w:t>
            </w:r>
          </w:p>
          <w:p w14:paraId="43D2A9A9" w14:textId="420CF943" w:rsidR="006E1A89" w:rsidRPr="009A6AFF" w:rsidRDefault="006E1A89" w:rsidP="009A6AFF">
            <w:pPr>
              <w:rPr>
                <w:rFonts w:ascii="Times" w:hAnsi="Times"/>
                <w:sz w:val="22"/>
                <w:szCs w:val="22"/>
              </w:rPr>
            </w:pPr>
            <w:r w:rsidRPr="009A6AFF">
              <w:rPr>
                <w:rFonts w:ascii="Times" w:hAnsi="Times"/>
                <w:sz w:val="22"/>
                <w:szCs w:val="22"/>
              </w:rPr>
              <w:t>These were th</w:t>
            </w:r>
            <w:r w:rsidR="00316FA4">
              <w:rPr>
                <w:rFonts w:ascii="Times" w:hAnsi="Times"/>
                <w:sz w:val="22"/>
                <w:szCs w:val="22"/>
              </w:rPr>
              <w:t>e only labs which</w:t>
            </w:r>
            <w:r w:rsidR="009A6AFF">
              <w:rPr>
                <w:rFonts w:ascii="Times" w:hAnsi="Times"/>
                <w:sz w:val="22"/>
                <w:szCs w:val="22"/>
              </w:rPr>
              <w:t xml:space="preserve"> were provided. </w:t>
            </w:r>
          </w:p>
          <w:p w14:paraId="33952E8B" w14:textId="7167FD05" w:rsidR="0068105C" w:rsidRPr="0062095E" w:rsidRDefault="0068105C" w:rsidP="00906AE0">
            <w:pPr>
              <w:rPr>
                <w:sz w:val="21"/>
                <w:szCs w:val="21"/>
              </w:rPr>
            </w:pPr>
          </w:p>
        </w:tc>
        <w:tc>
          <w:tcPr>
            <w:tcW w:w="6480" w:type="dxa"/>
          </w:tcPr>
          <w:p w14:paraId="16EFD7F2" w14:textId="0A3C09DA" w:rsidR="00C518A1" w:rsidRPr="00C518A1" w:rsidRDefault="00C518A1" w:rsidP="00906AE0">
            <w:pPr>
              <w:rPr>
                <w:b/>
                <w:sz w:val="21"/>
                <w:szCs w:val="21"/>
                <w:u w:val="single"/>
              </w:rPr>
            </w:pPr>
            <w:r>
              <w:rPr>
                <w:b/>
                <w:sz w:val="21"/>
                <w:szCs w:val="21"/>
                <w:u w:val="single"/>
              </w:rPr>
              <w:lastRenderedPageBreak/>
              <w:t>Past Medical &amp; Surgical History:</w:t>
            </w:r>
          </w:p>
          <w:p w14:paraId="3C52A6BE" w14:textId="77777777" w:rsidR="006D64A3" w:rsidRDefault="006D64A3" w:rsidP="00906AE0">
            <w:pPr>
              <w:rPr>
                <w:sz w:val="21"/>
                <w:szCs w:val="21"/>
              </w:rPr>
            </w:pPr>
            <w:r w:rsidRPr="0062095E">
              <w:rPr>
                <w:sz w:val="21"/>
                <w:szCs w:val="21"/>
              </w:rPr>
              <w:t xml:space="preserve">No past medical or surgical history </w:t>
            </w:r>
          </w:p>
          <w:p w14:paraId="49D3A9DB" w14:textId="77777777" w:rsidR="00C518A1" w:rsidRDefault="00C518A1" w:rsidP="00906AE0">
            <w:pPr>
              <w:rPr>
                <w:sz w:val="21"/>
                <w:szCs w:val="21"/>
              </w:rPr>
            </w:pPr>
          </w:p>
          <w:p w14:paraId="58280070" w14:textId="77777777" w:rsidR="00C518A1" w:rsidRDefault="00C518A1" w:rsidP="00906AE0">
            <w:pPr>
              <w:rPr>
                <w:b/>
                <w:sz w:val="21"/>
                <w:szCs w:val="21"/>
                <w:u w:val="single"/>
              </w:rPr>
            </w:pPr>
            <w:r>
              <w:rPr>
                <w:b/>
                <w:sz w:val="21"/>
                <w:szCs w:val="21"/>
                <w:u w:val="single"/>
              </w:rPr>
              <w:t xml:space="preserve">Medical Diagnoses: </w:t>
            </w:r>
          </w:p>
          <w:p w14:paraId="54806218" w14:textId="00758343" w:rsidR="00013730" w:rsidRDefault="00C518A1" w:rsidP="00013730">
            <w:pPr>
              <w:rPr>
                <w:sz w:val="21"/>
                <w:szCs w:val="21"/>
              </w:rPr>
            </w:pPr>
            <w:r>
              <w:rPr>
                <w:sz w:val="21"/>
                <w:szCs w:val="21"/>
              </w:rPr>
              <w:t>Appendicitis resulting in appendectomy</w:t>
            </w:r>
            <w:r w:rsidR="00902189">
              <w:rPr>
                <w:sz w:val="21"/>
                <w:szCs w:val="21"/>
              </w:rPr>
              <w:t xml:space="preserve"> on April 13, 2018</w:t>
            </w:r>
            <w:r>
              <w:rPr>
                <w:sz w:val="21"/>
                <w:szCs w:val="21"/>
              </w:rPr>
              <w:t>.</w:t>
            </w:r>
            <w:r w:rsidR="00DA3C5D">
              <w:rPr>
                <w:sz w:val="21"/>
                <w:szCs w:val="21"/>
              </w:rPr>
              <w:t xml:space="preserve"> Appendicitis </w:t>
            </w:r>
            <w:r w:rsidR="00DA3C5D">
              <w:rPr>
                <w:sz w:val="21"/>
                <w:szCs w:val="21"/>
              </w:rPr>
              <w:lastRenderedPageBreak/>
              <w:t>is inflammation of the appendix</w:t>
            </w:r>
            <w:r w:rsidR="00A9667D">
              <w:rPr>
                <w:sz w:val="21"/>
                <w:szCs w:val="21"/>
              </w:rPr>
              <w:t xml:space="preserve"> (Mayo Clinic, 2018). </w:t>
            </w:r>
            <w:r w:rsidR="00164978">
              <w:rPr>
                <w:sz w:val="21"/>
                <w:szCs w:val="21"/>
              </w:rPr>
              <w:t xml:space="preserve">The appendix is a pouch that is connected to the colon, located on the right lower side of the abdominal. Symptoms of appendicitis may be an abrupt pain on the right lower side of the abdomen, and in some patient the pain can start from the umbilicus (belly button) and radiate to the right side. The pain can exacerbate when coughing and making quick movements. Nausea and vomiting is another sign of appendicitis (Mayo Clinic, 2018). </w:t>
            </w:r>
            <w:r w:rsidR="00013730">
              <w:rPr>
                <w:sz w:val="21"/>
                <w:szCs w:val="21"/>
              </w:rPr>
              <w:t xml:space="preserve">An appendectomy is a surgical removal of the appendix, if not done then the infected appendix (appendicitis) can burst and the bacteria and feces will be released in the abdominal region (American College of Surgeons, Whalen, Schwartz, &amp; Heneghan, 2014). </w:t>
            </w:r>
          </w:p>
          <w:p w14:paraId="7D2747C9" w14:textId="0D76039F" w:rsidR="00013730" w:rsidRPr="00C518A1" w:rsidRDefault="00013730" w:rsidP="00013730">
            <w:pPr>
              <w:rPr>
                <w:sz w:val="21"/>
                <w:szCs w:val="21"/>
              </w:rPr>
            </w:pPr>
          </w:p>
        </w:tc>
      </w:tr>
    </w:tbl>
    <w:p w14:paraId="1A343A22" w14:textId="11A5A647" w:rsidR="00906AE0" w:rsidRPr="0062095E" w:rsidRDefault="00906AE0" w:rsidP="00906AE0">
      <w:pPr>
        <w:rPr>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88"/>
        <w:gridCol w:w="6480"/>
      </w:tblGrid>
      <w:tr w:rsidR="00906AE0" w:rsidRPr="0062095E" w14:paraId="4939997B" w14:textId="77777777" w:rsidTr="002E72F1">
        <w:tc>
          <w:tcPr>
            <w:tcW w:w="6588" w:type="dxa"/>
            <w:shd w:val="clear" w:color="auto" w:fill="365F91"/>
          </w:tcPr>
          <w:p w14:paraId="60A6E3E5" w14:textId="77777777" w:rsidR="00906AE0" w:rsidRPr="0062095E" w:rsidRDefault="00906AE0" w:rsidP="00906AE0">
            <w:pPr>
              <w:jc w:val="center"/>
              <w:rPr>
                <w:b/>
                <w:color w:val="FFFFFF"/>
                <w:sz w:val="21"/>
                <w:szCs w:val="21"/>
              </w:rPr>
            </w:pPr>
            <w:r w:rsidRPr="0062095E">
              <w:rPr>
                <w:b/>
                <w:color w:val="FFFFFF"/>
                <w:sz w:val="21"/>
                <w:szCs w:val="21"/>
              </w:rPr>
              <w:t>Erikson’s Developmental Stage with Rationale</w:t>
            </w:r>
          </w:p>
          <w:p w14:paraId="7D81B535" w14:textId="77777777" w:rsidR="00906AE0" w:rsidRPr="0062095E" w:rsidRDefault="00906AE0" w:rsidP="00906AE0">
            <w:pPr>
              <w:jc w:val="center"/>
              <w:rPr>
                <w:b/>
                <w:color w:val="FFFFFF"/>
                <w:sz w:val="21"/>
                <w:szCs w:val="21"/>
              </w:rPr>
            </w:pPr>
            <w:r w:rsidRPr="0062095E">
              <w:rPr>
                <w:b/>
                <w:i/>
                <w:color w:val="FFFFFF"/>
                <w:sz w:val="21"/>
                <w:szCs w:val="21"/>
              </w:rPr>
              <w:t>And supported by Evidence Based Citations</w:t>
            </w:r>
          </w:p>
        </w:tc>
        <w:tc>
          <w:tcPr>
            <w:tcW w:w="6480" w:type="dxa"/>
            <w:shd w:val="clear" w:color="auto" w:fill="365F91"/>
          </w:tcPr>
          <w:p w14:paraId="7411BD78" w14:textId="77777777" w:rsidR="00906AE0" w:rsidRPr="0062095E" w:rsidRDefault="00906AE0" w:rsidP="00906AE0">
            <w:pPr>
              <w:jc w:val="center"/>
              <w:rPr>
                <w:b/>
                <w:color w:val="FFFFFF"/>
                <w:sz w:val="21"/>
                <w:szCs w:val="21"/>
              </w:rPr>
            </w:pPr>
            <w:r w:rsidRPr="0062095E">
              <w:rPr>
                <w:b/>
                <w:color w:val="FFFFFF"/>
                <w:sz w:val="21"/>
                <w:szCs w:val="21"/>
              </w:rPr>
              <w:t xml:space="preserve">Socioeconomic/Cultural/Spiritual Orientation </w:t>
            </w:r>
          </w:p>
          <w:p w14:paraId="679E9150" w14:textId="77777777" w:rsidR="00906AE0" w:rsidRPr="0062095E" w:rsidRDefault="00906AE0" w:rsidP="00906AE0">
            <w:pPr>
              <w:jc w:val="center"/>
              <w:rPr>
                <w:b/>
                <w:color w:val="FFFFFF"/>
                <w:sz w:val="21"/>
                <w:szCs w:val="21"/>
              </w:rPr>
            </w:pPr>
            <w:r w:rsidRPr="0062095E">
              <w:rPr>
                <w:b/>
                <w:color w:val="FFFFFF"/>
                <w:sz w:val="21"/>
                <w:szCs w:val="21"/>
              </w:rPr>
              <w:t xml:space="preserve">&amp; Psychosocial Considerations/Concerns (3) supported with </w:t>
            </w:r>
            <w:r w:rsidRPr="0062095E">
              <w:rPr>
                <w:b/>
                <w:i/>
                <w:color w:val="FFFFFF"/>
                <w:sz w:val="21"/>
                <w:szCs w:val="21"/>
              </w:rPr>
              <w:t>Evidence Based Citations</w:t>
            </w:r>
          </w:p>
        </w:tc>
      </w:tr>
      <w:tr w:rsidR="00906AE0" w:rsidRPr="0062095E" w14:paraId="74988181" w14:textId="77777777" w:rsidTr="00A94038">
        <w:trPr>
          <w:trHeight w:val="1232"/>
        </w:trPr>
        <w:tc>
          <w:tcPr>
            <w:tcW w:w="6588" w:type="dxa"/>
          </w:tcPr>
          <w:p w14:paraId="41C1E158" w14:textId="410A8326" w:rsidR="00253B65" w:rsidRPr="0062095E" w:rsidRDefault="00B95141" w:rsidP="00912C67">
            <w:pPr>
              <w:rPr>
                <w:sz w:val="21"/>
                <w:szCs w:val="21"/>
              </w:rPr>
            </w:pPr>
            <w:r w:rsidRPr="0062095E">
              <w:rPr>
                <w:sz w:val="21"/>
                <w:szCs w:val="21"/>
              </w:rPr>
              <w:t>MS is 10 years old and she is in the 5</w:t>
            </w:r>
            <w:r w:rsidRPr="0062095E">
              <w:rPr>
                <w:sz w:val="21"/>
                <w:szCs w:val="21"/>
                <w:vertAlign w:val="superscript"/>
              </w:rPr>
              <w:t>th</w:t>
            </w:r>
            <w:r w:rsidRPr="0062095E">
              <w:rPr>
                <w:sz w:val="21"/>
                <w:szCs w:val="21"/>
              </w:rPr>
              <w:t xml:space="preserve"> </w:t>
            </w:r>
            <w:r w:rsidR="00247549">
              <w:rPr>
                <w:sz w:val="21"/>
                <w:szCs w:val="21"/>
              </w:rPr>
              <w:t>grade and s</w:t>
            </w:r>
            <w:r w:rsidR="0062095E" w:rsidRPr="0062095E">
              <w:rPr>
                <w:sz w:val="21"/>
                <w:szCs w:val="21"/>
              </w:rPr>
              <w:t xml:space="preserve">he stated her favorite subject is Math. According to Erikson, MS will be in </w:t>
            </w:r>
            <w:r w:rsidR="006D64A3" w:rsidRPr="0062095E">
              <w:rPr>
                <w:sz w:val="21"/>
                <w:szCs w:val="21"/>
              </w:rPr>
              <w:t>Industry vs. Inferiority</w:t>
            </w:r>
            <w:r w:rsidR="0062095E" w:rsidRPr="0062095E">
              <w:rPr>
                <w:sz w:val="21"/>
                <w:szCs w:val="21"/>
              </w:rPr>
              <w:t xml:space="preserve">, which is from ages 6-12. </w:t>
            </w:r>
            <w:r w:rsidR="009E212F">
              <w:rPr>
                <w:sz w:val="21"/>
                <w:szCs w:val="21"/>
              </w:rPr>
              <w:t xml:space="preserve">This stage is where </w:t>
            </w:r>
            <w:r w:rsidR="00A94038">
              <w:rPr>
                <w:sz w:val="21"/>
                <w:szCs w:val="21"/>
              </w:rPr>
              <w:t>the child achieves industry through their development of an ability or a skill which allows them t</w:t>
            </w:r>
            <w:r w:rsidR="00912C67">
              <w:rPr>
                <w:sz w:val="21"/>
                <w:szCs w:val="21"/>
              </w:rPr>
              <w:t>o contribute to their community (Henry &amp; Assessment Technologies Institute, 2016, p.29).</w:t>
            </w:r>
            <w:r w:rsidR="00A94038">
              <w:rPr>
                <w:sz w:val="21"/>
                <w:szCs w:val="21"/>
              </w:rPr>
              <w:t xml:space="preserve"> By competing and cooperating with other children is a way where they feel a sense of achievement. </w:t>
            </w:r>
            <w:r w:rsidR="0039441E">
              <w:rPr>
                <w:sz w:val="21"/>
                <w:szCs w:val="21"/>
              </w:rPr>
              <w:t xml:space="preserve">In this stage the child should be learning that every skill is not meant to be mastered. </w:t>
            </w:r>
            <w:r w:rsidR="00C950F2">
              <w:rPr>
                <w:sz w:val="21"/>
                <w:szCs w:val="21"/>
              </w:rPr>
              <w:t xml:space="preserve">MS is in the industry stage because of her </w:t>
            </w:r>
            <w:r w:rsidR="00253B65">
              <w:rPr>
                <w:sz w:val="21"/>
                <w:szCs w:val="21"/>
              </w:rPr>
              <w:t>having desire in being dynamic and having the need to accomplish</w:t>
            </w:r>
            <w:r w:rsidR="00912C67">
              <w:rPr>
                <w:sz w:val="21"/>
                <w:szCs w:val="21"/>
              </w:rPr>
              <w:t xml:space="preserve"> (Henry &amp; Assessment Technologies Institute, 2016, p.29).</w:t>
            </w:r>
            <w:r w:rsidR="00D362DA">
              <w:rPr>
                <w:sz w:val="21"/>
                <w:szCs w:val="21"/>
              </w:rPr>
              <w:t xml:space="preserve"> MS interaction with </w:t>
            </w:r>
            <w:r w:rsidR="00912C67">
              <w:rPr>
                <w:sz w:val="21"/>
                <w:szCs w:val="21"/>
              </w:rPr>
              <w:t>her school and her peers from what she says is positive, she displays a productive attitude towards school and has group activities pending in the upcoming month of May.</w:t>
            </w:r>
          </w:p>
        </w:tc>
        <w:tc>
          <w:tcPr>
            <w:tcW w:w="6480" w:type="dxa"/>
          </w:tcPr>
          <w:p w14:paraId="540C30D2" w14:textId="7D9670FE" w:rsidR="00A70D7A" w:rsidRPr="00797ED7" w:rsidRDefault="00A70D7A" w:rsidP="00906AE0">
            <w:pPr>
              <w:rPr>
                <w:sz w:val="21"/>
                <w:szCs w:val="21"/>
              </w:rPr>
            </w:pPr>
            <w:r w:rsidRPr="00797ED7">
              <w:rPr>
                <w:sz w:val="21"/>
                <w:szCs w:val="21"/>
              </w:rPr>
              <w:t>MS is of the Hispanic race and she l</w:t>
            </w:r>
            <w:r w:rsidR="00D1532B" w:rsidRPr="00797ED7">
              <w:rPr>
                <w:sz w:val="21"/>
                <w:szCs w:val="21"/>
              </w:rPr>
              <w:t>ives with</w:t>
            </w:r>
            <w:r w:rsidRPr="00797ED7">
              <w:rPr>
                <w:sz w:val="21"/>
                <w:szCs w:val="21"/>
              </w:rPr>
              <w:t xml:space="preserve"> her</w:t>
            </w:r>
            <w:r w:rsidR="00D1532B" w:rsidRPr="00797ED7">
              <w:rPr>
                <w:sz w:val="21"/>
                <w:szCs w:val="21"/>
              </w:rPr>
              <w:t xml:space="preserve"> mother</w:t>
            </w:r>
            <w:r w:rsidRPr="00797ED7">
              <w:rPr>
                <w:sz w:val="21"/>
                <w:szCs w:val="21"/>
              </w:rPr>
              <w:t>,</w:t>
            </w:r>
            <w:r w:rsidR="00D1532B" w:rsidRPr="00797ED7">
              <w:rPr>
                <w:sz w:val="21"/>
                <w:szCs w:val="21"/>
              </w:rPr>
              <w:t xml:space="preserve"> father</w:t>
            </w:r>
            <w:r w:rsidRPr="00797ED7">
              <w:rPr>
                <w:sz w:val="21"/>
                <w:szCs w:val="21"/>
              </w:rPr>
              <w:t>, and siblings, and their religion which is practiced is Catholic.</w:t>
            </w:r>
            <w:r w:rsidR="00797ED7" w:rsidRPr="00797ED7">
              <w:rPr>
                <w:sz w:val="21"/>
                <w:szCs w:val="21"/>
              </w:rPr>
              <w:t xml:space="preserve"> MS and her family are family oriented as most Hispanic families are </w:t>
            </w:r>
            <w:r w:rsidR="00797ED7" w:rsidRPr="00797ED7">
              <w:rPr>
                <w:rFonts w:ascii="Times" w:hAnsi="Times"/>
                <w:sz w:val="21"/>
                <w:szCs w:val="21"/>
              </w:rPr>
              <w:t xml:space="preserve">(Carteret, 2011). </w:t>
            </w:r>
            <w:r w:rsidRPr="00797ED7">
              <w:rPr>
                <w:sz w:val="21"/>
                <w:szCs w:val="21"/>
              </w:rPr>
              <w:t xml:space="preserve"> MS’s mother was with her throughout the entire day, and was present in the room at all times. </w:t>
            </w:r>
          </w:p>
          <w:p w14:paraId="5CE8CBAF" w14:textId="77777777" w:rsidR="00A70D7A" w:rsidRDefault="00A70D7A" w:rsidP="00906AE0">
            <w:pPr>
              <w:rPr>
                <w:sz w:val="21"/>
                <w:szCs w:val="21"/>
              </w:rPr>
            </w:pPr>
          </w:p>
          <w:p w14:paraId="43FDE5C3" w14:textId="77777777" w:rsidR="009F15C8" w:rsidRDefault="009F15C8" w:rsidP="00906AE0">
            <w:pPr>
              <w:rPr>
                <w:b/>
                <w:sz w:val="21"/>
                <w:szCs w:val="21"/>
                <w:u w:val="single"/>
              </w:rPr>
            </w:pPr>
            <w:r w:rsidRPr="009F15C8">
              <w:rPr>
                <w:b/>
                <w:sz w:val="21"/>
                <w:szCs w:val="21"/>
                <w:u w:val="single"/>
              </w:rPr>
              <w:t>3 Concerns:</w:t>
            </w:r>
          </w:p>
          <w:p w14:paraId="7079EFC0" w14:textId="31CBEDFD" w:rsidR="009F15C8" w:rsidRDefault="009F15C8" w:rsidP="00D24630">
            <w:pPr>
              <w:pStyle w:val="ListParagraph"/>
              <w:numPr>
                <w:ilvl w:val="0"/>
                <w:numId w:val="13"/>
              </w:numPr>
              <w:rPr>
                <w:sz w:val="21"/>
                <w:szCs w:val="21"/>
              </w:rPr>
            </w:pPr>
            <w:r>
              <w:rPr>
                <w:sz w:val="21"/>
                <w:szCs w:val="21"/>
              </w:rPr>
              <w:t>Patient MS’s mother was concerned on when can her daughter shower, and if she can apply pressure to the incision sites</w:t>
            </w:r>
          </w:p>
          <w:p w14:paraId="621139DA" w14:textId="77777777" w:rsidR="009F15C8" w:rsidRDefault="009F15C8" w:rsidP="00D24630">
            <w:pPr>
              <w:pStyle w:val="ListParagraph"/>
              <w:numPr>
                <w:ilvl w:val="0"/>
                <w:numId w:val="13"/>
              </w:numPr>
              <w:rPr>
                <w:sz w:val="21"/>
                <w:szCs w:val="21"/>
              </w:rPr>
            </w:pPr>
            <w:r>
              <w:rPr>
                <w:sz w:val="21"/>
                <w:szCs w:val="21"/>
              </w:rPr>
              <w:t>MS was concerned about if she can or cannot go on a class trip to Knott’s Berry Farm</w:t>
            </w:r>
          </w:p>
          <w:p w14:paraId="45EEC8C2" w14:textId="30CC21AF" w:rsidR="009F15C8" w:rsidRPr="009F15C8" w:rsidRDefault="000361C2" w:rsidP="00D24630">
            <w:pPr>
              <w:pStyle w:val="ListParagraph"/>
              <w:numPr>
                <w:ilvl w:val="0"/>
                <w:numId w:val="13"/>
              </w:numPr>
              <w:rPr>
                <w:sz w:val="21"/>
                <w:szCs w:val="21"/>
              </w:rPr>
            </w:pPr>
            <w:r>
              <w:rPr>
                <w:sz w:val="21"/>
                <w:szCs w:val="21"/>
              </w:rPr>
              <w:t xml:space="preserve">Missing </w:t>
            </w:r>
            <w:r w:rsidR="009F15C8">
              <w:rPr>
                <w:sz w:val="21"/>
                <w:szCs w:val="21"/>
              </w:rPr>
              <w:t>school and not being able to att</w:t>
            </w:r>
            <w:r>
              <w:rPr>
                <w:sz w:val="21"/>
                <w:szCs w:val="21"/>
              </w:rPr>
              <w:t xml:space="preserve">end class. Not being able to participate in physical activity for 2 weeks. </w:t>
            </w:r>
          </w:p>
        </w:tc>
      </w:tr>
    </w:tbl>
    <w:p w14:paraId="19AD3990" w14:textId="72B9CC8A" w:rsidR="00906AE0" w:rsidRPr="0062095E" w:rsidRDefault="00906AE0" w:rsidP="00906AE0">
      <w:pPr>
        <w:rPr>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88"/>
        <w:gridCol w:w="6480"/>
      </w:tblGrid>
      <w:tr w:rsidR="00906AE0" w:rsidRPr="0062095E" w14:paraId="7A98C4C1" w14:textId="77777777" w:rsidTr="002E72F1">
        <w:trPr>
          <w:trHeight w:val="935"/>
        </w:trPr>
        <w:tc>
          <w:tcPr>
            <w:tcW w:w="6588" w:type="dxa"/>
            <w:shd w:val="clear" w:color="auto" w:fill="365F91"/>
          </w:tcPr>
          <w:p w14:paraId="2585FAFE" w14:textId="77777777" w:rsidR="00906AE0" w:rsidRPr="0062095E" w:rsidRDefault="00906AE0" w:rsidP="00906AE0">
            <w:pPr>
              <w:jc w:val="center"/>
              <w:rPr>
                <w:b/>
                <w:color w:val="FFFFFF"/>
                <w:sz w:val="21"/>
                <w:szCs w:val="21"/>
              </w:rPr>
            </w:pPr>
            <w:r w:rsidRPr="0062095E">
              <w:rPr>
                <w:b/>
                <w:color w:val="FFFFFF"/>
                <w:sz w:val="21"/>
                <w:szCs w:val="21"/>
              </w:rPr>
              <w:t xml:space="preserve">Potential Health Deviations, Predisposing &amp; Related Factors; (At least two) </w:t>
            </w:r>
            <w:r w:rsidRPr="0062095E">
              <w:rPr>
                <w:color w:val="FFFFFF"/>
                <w:sz w:val="21"/>
                <w:szCs w:val="21"/>
              </w:rPr>
              <w:t xml:space="preserve">Include three independent nursing </w:t>
            </w:r>
            <w:r w:rsidRPr="0062095E">
              <w:rPr>
                <w:b/>
                <w:color w:val="FFFFFF"/>
                <w:sz w:val="21"/>
                <w:szCs w:val="21"/>
              </w:rPr>
              <w:t>interventions for each</w:t>
            </w:r>
          </w:p>
          <w:p w14:paraId="1FFAA629" w14:textId="77777777" w:rsidR="00906AE0" w:rsidRPr="0062095E" w:rsidRDefault="00906AE0" w:rsidP="00906AE0">
            <w:pPr>
              <w:jc w:val="center"/>
              <w:rPr>
                <w:b/>
                <w:color w:val="FFFFFF"/>
                <w:sz w:val="21"/>
                <w:szCs w:val="21"/>
              </w:rPr>
            </w:pPr>
            <w:r w:rsidRPr="0062095E">
              <w:rPr>
                <w:b/>
                <w:color w:val="FFFFFF"/>
                <w:sz w:val="21"/>
                <w:szCs w:val="21"/>
              </w:rPr>
              <w:t xml:space="preserve"> (“At Risk for…” nursing dx)</w:t>
            </w:r>
          </w:p>
        </w:tc>
        <w:tc>
          <w:tcPr>
            <w:tcW w:w="6480" w:type="dxa"/>
            <w:shd w:val="clear" w:color="auto" w:fill="365F91"/>
          </w:tcPr>
          <w:p w14:paraId="6DC53C19" w14:textId="77777777" w:rsidR="00906AE0" w:rsidRPr="0062095E" w:rsidRDefault="00906AE0" w:rsidP="00906AE0">
            <w:pPr>
              <w:jc w:val="center"/>
              <w:rPr>
                <w:b/>
                <w:color w:val="FFFFFF"/>
                <w:sz w:val="21"/>
                <w:szCs w:val="21"/>
              </w:rPr>
            </w:pPr>
            <w:r w:rsidRPr="0062095E">
              <w:rPr>
                <w:b/>
                <w:color w:val="FFFFFF"/>
                <w:sz w:val="21"/>
                <w:szCs w:val="21"/>
              </w:rPr>
              <w:t>Inter-professional Consults,  Discharge Referrals, &amp; Current Orders (include diet, test, and treatments) with Rationale</w:t>
            </w:r>
          </w:p>
          <w:p w14:paraId="429F76AE" w14:textId="77777777" w:rsidR="00906AE0" w:rsidRPr="0062095E" w:rsidRDefault="00906AE0" w:rsidP="00906AE0">
            <w:pPr>
              <w:jc w:val="center"/>
              <w:rPr>
                <w:b/>
                <w:color w:val="FFFFFF"/>
                <w:sz w:val="21"/>
                <w:szCs w:val="21"/>
              </w:rPr>
            </w:pPr>
            <w:r w:rsidRPr="0062095E">
              <w:rPr>
                <w:b/>
                <w:color w:val="FFFFFF"/>
                <w:sz w:val="21"/>
                <w:szCs w:val="21"/>
              </w:rPr>
              <w:t xml:space="preserve">supported with </w:t>
            </w:r>
            <w:r w:rsidRPr="0062095E">
              <w:rPr>
                <w:b/>
                <w:i/>
                <w:color w:val="FFFFFF"/>
                <w:sz w:val="21"/>
                <w:szCs w:val="21"/>
              </w:rPr>
              <w:t>Evidence Based Citations</w:t>
            </w:r>
          </w:p>
        </w:tc>
      </w:tr>
      <w:tr w:rsidR="00906AE0" w:rsidRPr="0062095E" w14:paraId="7C7DC98F" w14:textId="77777777" w:rsidTr="00C7331D">
        <w:trPr>
          <w:trHeight w:val="647"/>
        </w:trPr>
        <w:tc>
          <w:tcPr>
            <w:tcW w:w="6588" w:type="dxa"/>
          </w:tcPr>
          <w:p w14:paraId="659D016F" w14:textId="0BADEC5B" w:rsidR="00906AE0" w:rsidRDefault="00FD5CAB" w:rsidP="00906AE0">
            <w:pPr>
              <w:rPr>
                <w:sz w:val="21"/>
                <w:szCs w:val="21"/>
              </w:rPr>
            </w:pPr>
            <w:r w:rsidRPr="0062095E">
              <w:rPr>
                <w:sz w:val="21"/>
                <w:szCs w:val="21"/>
              </w:rPr>
              <w:t xml:space="preserve">At risk for infection </w:t>
            </w:r>
            <w:r w:rsidR="003D67FE">
              <w:rPr>
                <w:sz w:val="21"/>
                <w:szCs w:val="21"/>
              </w:rPr>
              <w:t xml:space="preserve">related to appendectomy. </w:t>
            </w:r>
          </w:p>
          <w:p w14:paraId="471CABCB" w14:textId="65670FD9" w:rsidR="002076EE" w:rsidRDefault="002076EE" w:rsidP="002076EE">
            <w:pPr>
              <w:rPr>
                <w:sz w:val="21"/>
                <w:szCs w:val="21"/>
              </w:rPr>
            </w:pPr>
            <w:r>
              <w:rPr>
                <w:sz w:val="21"/>
                <w:szCs w:val="21"/>
              </w:rPr>
              <w:t>Intervention:</w:t>
            </w:r>
          </w:p>
          <w:p w14:paraId="7D0B3D66" w14:textId="17EA4828" w:rsidR="002076EE" w:rsidRDefault="007941EA" w:rsidP="00D24630">
            <w:pPr>
              <w:pStyle w:val="ListParagraph"/>
              <w:numPr>
                <w:ilvl w:val="0"/>
                <w:numId w:val="11"/>
              </w:numPr>
              <w:rPr>
                <w:sz w:val="21"/>
                <w:szCs w:val="21"/>
              </w:rPr>
            </w:pPr>
            <w:r>
              <w:rPr>
                <w:sz w:val="21"/>
                <w:szCs w:val="21"/>
              </w:rPr>
              <w:t xml:space="preserve">Provide </w:t>
            </w:r>
            <w:r w:rsidR="007E33D3">
              <w:rPr>
                <w:sz w:val="21"/>
                <w:szCs w:val="21"/>
              </w:rPr>
              <w:t xml:space="preserve">and demonstrate </w:t>
            </w:r>
            <w:r w:rsidR="00072981">
              <w:rPr>
                <w:sz w:val="21"/>
                <w:szCs w:val="21"/>
              </w:rPr>
              <w:t xml:space="preserve">good hand hygiene to reduce the risk of bacteria spreading. </w:t>
            </w:r>
            <w:r w:rsidR="002076EE">
              <w:rPr>
                <w:sz w:val="21"/>
                <w:szCs w:val="21"/>
              </w:rPr>
              <w:t xml:space="preserve">   </w:t>
            </w:r>
          </w:p>
          <w:p w14:paraId="267A8113" w14:textId="5472CAB0" w:rsidR="002076EE" w:rsidRDefault="00072981" w:rsidP="00D24630">
            <w:pPr>
              <w:pStyle w:val="ListParagraph"/>
              <w:numPr>
                <w:ilvl w:val="0"/>
                <w:numId w:val="11"/>
              </w:numPr>
              <w:rPr>
                <w:sz w:val="21"/>
                <w:szCs w:val="21"/>
              </w:rPr>
            </w:pPr>
            <w:r>
              <w:rPr>
                <w:sz w:val="21"/>
                <w:szCs w:val="21"/>
              </w:rPr>
              <w:t>Monitor patient’s vital signs, and document any changes in temperature, and new onset of fever or chills. This will be a sign of infection.</w:t>
            </w:r>
          </w:p>
          <w:p w14:paraId="44B67405" w14:textId="25F9EFB0" w:rsidR="002076EE" w:rsidRPr="002076EE" w:rsidRDefault="003D67FE" w:rsidP="00D24630">
            <w:pPr>
              <w:pStyle w:val="ListParagraph"/>
              <w:numPr>
                <w:ilvl w:val="0"/>
                <w:numId w:val="11"/>
              </w:numPr>
              <w:rPr>
                <w:sz w:val="21"/>
                <w:szCs w:val="21"/>
              </w:rPr>
            </w:pPr>
            <w:r>
              <w:rPr>
                <w:sz w:val="21"/>
                <w:szCs w:val="21"/>
              </w:rPr>
              <w:t xml:space="preserve"> </w:t>
            </w:r>
            <w:r w:rsidR="00072981">
              <w:rPr>
                <w:sz w:val="21"/>
                <w:szCs w:val="21"/>
              </w:rPr>
              <w:t>Inspect the incision site and see how the characteristic of the incision site are. Having early detection is a way to prevent infection from occurring.</w:t>
            </w:r>
          </w:p>
          <w:p w14:paraId="294A7D93" w14:textId="77777777" w:rsidR="002076EE" w:rsidRPr="0062095E" w:rsidRDefault="002076EE" w:rsidP="00906AE0">
            <w:pPr>
              <w:rPr>
                <w:sz w:val="21"/>
                <w:szCs w:val="21"/>
              </w:rPr>
            </w:pPr>
          </w:p>
          <w:p w14:paraId="6B588F49" w14:textId="006D0883" w:rsidR="00FD5CAB" w:rsidRDefault="00FD5CAB" w:rsidP="00906AE0">
            <w:pPr>
              <w:rPr>
                <w:sz w:val="21"/>
                <w:szCs w:val="21"/>
              </w:rPr>
            </w:pPr>
            <w:r w:rsidRPr="0062095E">
              <w:rPr>
                <w:sz w:val="21"/>
                <w:szCs w:val="21"/>
              </w:rPr>
              <w:t xml:space="preserve">At risk for </w:t>
            </w:r>
            <w:r w:rsidR="00963794">
              <w:rPr>
                <w:sz w:val="21"/>
                <w:szCs w:val="21"/>
              </w:rPr>
              <w:t xml:space="preserve">anxiety </w:t>
            </w:r>
            <w:r w:rsidR="00072981">
              <w:rPr>
                <w:sz w:val="21"/>
                <w:szCs w:val="21"/>
              </w:rPr>
              <w:t>related to</w:t>
            </w:r>
            <w:r w:rsidR="000E6721">
              <w:rPr>
                <w:sz w:val="21"/>
                <w:szCs w:val="21"/>
              </w:rPr>
              <w:t xml:space="preserve"> first time</w:t>
            </w:r>
            <w:r w:rsidR="00072981">
              <w:rPr>
                <w:sz w:val="21"/>
                <w:szCs w:val="21"/>
              </w:rPr>
              <w:t xml:space="preserve"> being hospitalized</w:t>
            </w:r>
            <w:r w:rsidR="003D67FE">
              <w:rPr>
                <w:sz w:val="21"/>
                <w:szCs w:val="21"/>
              </w:rPr>
              <w:t>.</w:t>
            </w:r>
            <w:r w:rsidR="00072981">
              <w:rPr>
                <w:sz w:val="21"/>
                <w:szCs w:val="21"/>
              </w:rPr>
              <w:t xml:space="preserve"> </w:t>
            </w:r>
          </w:p>
          <w:p w14:paraId="0B413BA8" w14:textId="77777777" w:rsidR="002076EE" w:rsidRDefault="002076EE" w:rsidP="002076EE">
            <w:pPr>
              <w:rPr>
                <w:sz w:val="21"/>
                <w:szCs w:val="21"/>
              </w:rPr>
            </w:pPr>
            <w:r>
              <w:rPr>
                <w:sz w:val="21"/>
                <w:szCs w:val="21"/>
              </w:rPr>
              <w:t>Intervention:</w:t>
            </w:r>
          </w:p>
          <w:p w14:paraId="5F8D6838" w14:textId="67C121EE" w:rsidR="002076EE" w:rsidRDefault="000E6721" w:rsidP="00D24630">
            <w:pPr>
              <w:pStyle w:val="ListParagraph"/>
              <w:numPr>
                <w:ilvl w:val="0"/>
                <w:numId w:val="12"/>
              </w:numPr>
              <w:rPr>
                <w:sz w:val="21"/>
                <w:szCs w:val="21"/>
              </w:rPr>
            </w:pPr>
            <w:r>
              <w:rPr>
                <w:sz w:val="21"/>
                <w:szCs w:val="21"/>
              </w:rPr>
              <w:lastRenderedPageBreak/>
              <w:t xml:space="preserve">Assessing patient’s anxiety level. </w:t>
            </w:r>
          </w:p>
          <w:p w14:paraId="1D01C86C" w14:textId="795C5F4E" w:rsidR="002076EE" w:rsidRDefault="000E6721" w:rsidP="00D24630">
            <w:pPr>
              <w:pStyle w:val="ListParagraph"/>
              <w:numPr>
                <w:ilvl w:val="0"/>
                <w:numId w:val="12"/>
              </w:numPr>
              <w:rPr>
                <w:sz w:val="21"/>
                <w:szCs w:val="21"/>
              </w:rPr>
            </w:pPr>
            <w:r>
              <w:rPr>
                <w:sz w:val="21"/>
                <w:szCs w:val="21"/>
              </w:rPr>
              <w:t>Asking the patient if they are feeling anxious or uneasy.</w:t>
            </w:r>
          </w:p>
          <w:p w14:paraId="0D90B62C" w14:textId="79E97B1D" w:rsidR="002076EE" w:rsidRPr="000E6721" w:rsidRDefault="000E6721" w:rsidP="000E6721">
            <w:pPr>
              <w:pStyle w:val="ListParagraph"/>
              <w:numPr>
                <w:ilvl w:val="0"/>
                <w:numId w:val="12"/>
              </w:numPr>
              <w:rPr>
                <w:sz w:val="21"/>
                <w:szCs w:val="21"/>
              </w:rPr>
            </w:pPr>
            <w:r>
              <w:rPr>
                <w:sz w:val="21"/>
                <w:szCs w:val="21"/>
              </w:rPr>
              <w:t>Assisting the patient by reducing her anxiety level, giving her positive statements and providing methods to control her anxiety.</w:t>
            </w:r>
            <w:r w:rsidR="002076EE" w:rsidRPr="000E6721">
              <w:rPr>
                <w:sz w:val="21"/>
                <w:szCs w:val="21"/>
              </w:rPr>
              <w:t xml:space="preserve">  </w:t>
            </w:r>
          </w:p>
          <w:p w14:paraId="51C10E42" w14:textId="1E081BF3" w:rsidR="002076EE" w:rsidRPr="002076EE" w:rsidRDefault="002076EE" w:rsidP="002076EE">
            <w:pPr>
              <w:pStyle w:val="ListParagraph"/>
              <w:rPr>
                <w:sz w:val="21"/>
                <w:szCs w:val="21"/>
              </w:rPr>
            </w:pPr>
          </w:p>
        </w:tc>
        <w:tc>
          <w:tcPr>
            <w:tcW w:w="6480" w:type="dxa"/>
          </w:tcPr>
          <w:p w14:paraId="1E0CC24D" w14:textId="24F7FD97" w:rsidR="008D1130" w:rsidRPr="008D1130" w:rsidRDefault="009F73C1" w:rsidP="00906AE0">
            <w:pPr>
              <w:rPr>
                <w:sz w:val="21"/>
                <w:szCs w:val="21"/>
                <w:u w:val="single"/>
              </w:rPr>
            </w:pPr>
            <w:r>
              <w:rPr>
                <w:sz w:val="21"/>
                <w:szCs w:val="21"/>
                <w:u w:val="single"/>
              </w:rPr>
              <w:lastRenderedPageBreak/>
              <w:t xml:space="preserve">Inter-professionals: </w:t>
            </w:r>
          </w:p>
          <w:p w14:paraId="6D28BF90" w14:textId="58C84679" w:rsidR="00E42B11" w:rsidRDefault="00C518A1" w:rsidP="00906AE0">
            <w:pPr>
              <w:rPr>
                <w:sz w:val="21"/>
                <w:szCs w:val="21"/>
              </w:rPr>
            </w:pPr>
            <w:r>
              <w:rPr>
                <w:sz w:val="21"/>
                <w:szCs w:val="21"/>
              </w:rPr>
              <w:t xml:space="preserve">Pediatrician: </w:t>
            </w:r>
            <w:r w:rsidR="00404896">
              <w:rPr>
                <w:sz w:val="21"/>
                <w:szCs w:val="21"/>
              </w:rPr>
              <w:t>Manage the treatment plan for MS and her medical care</w:t>
            </w:r>
            <w:r w:rsidR="009F73C1">
              <w:rPr>
                <w:sz w:val="21"/>
                <w:szCs w:val="21"/>
              </w:rPr>
              <w:t>, and will follow up with her</w:t>
            </w:r>
            <w:r w:rsidR="00E42B11">
              <w:rPr>
                <w:sz w:val="21"/>
                <w:szCs w:val="21"/>
              </w:rPr>
              <w:t xml:space="preserve"> (Mayo Clinic, 2018).</w:t>
            </w:r>
          </w:p>
          <w:p w14:paraId="7E24A616" w14:textId="63DC1EF5" w:rsidR="00906AE0" w:rsidRDefault="007C2942" w:rsidP="007C2942">
            <w:pPr>
              <w:rPr>
                <w:sz w:val="21"/>
                <w:szCs w:val="21"/>
              </w:rPr>
            </w:pPr>
            <w:r>
              <w:rPr>
                <w:sz w:val="21"/>
                <w:szCs w:val="21"/>
              </w:rPr>
              <w:t>Nutritionist:</w:t>
            </w:r>
            <w:r w:rsidR="00F95417">
              <w:rPr>
                <w:sz w:val="21"/>
                <w:szCs w:val="21"/>
              </w:rPr>
              <w:t xml:space="preserve"> Helps individuals in food and good nutrition. They are advising patients on what to ea</w:t>
            </w:r>
            <w:r w:rsidR="009F73C1">
              <w:rPr>
                <w:sz w:val="21"/>
                <w:szCs w:val="21"/>
              </w:rPr>
              <w:t>t to have a healthy lifestyle (</w:t>
            </w:r>
            <w:proofErr w:type="spellStart"/>
            <w:r w:rsidR="009F73C1">
              <w:rPr>
                <w:sz w:val="21"/>
                <w:szCs w:val="21"/>
              </w:rPr>
              <w:t>Sokanu</w:t>
            </w:r>
            <w:proofErr w:type="spellEnd"/>
            <w:r w:rsidR="009F73C1">
              <w:rPr>
                <w:sz w:val="21"/>
                <w:szCs w:val="21"/>
              </w:rPr>
              <w:t>, 2018).</w:t>
            </w:r>
          </w:p>
          <w:p w14:paraId="5F048583" w14:textId="77777777" w:rsidR="00217E37" w:rsidRDefault="00217E37" w:rsidP="007C2942">
            <w:pPr>
              <w:rPr>
                <w:sz w:val="21"/>
                <w:szCs w:val="21"/>
              </w:rPr>
            </w:pPr>
          </w:p>
          <w:p w14:paraId="4B82E59B" w14:textId="77777777" w:rsidR="00217E37" w:rsidRPr="008D1130" w:rsidRDefault="00217E37" w:rsidP="007C2942">
            <w:pPr>
              <w:rPr>
                <w:sz w:val="21"/>
                <w:szCs w:val="21"/>
                <w:u w:val="single"/>
              </w:rPr>
            </w:pPr>
            <w:r w:rsidRPr="008D1130">
              <w:rPr>
                <w:sz w:val="21"/>
                <w:szCs w:val="21"/>
                <w:u w:val="single"/>
              </w:rPr>
              <w:t>Discharge:</w:t>
            </w:r>
          </w:p>
          <w:p w14:paraId="7E4CC4AC" w14:textId="77777777" w:rsidR="000B5377" w:rsidRDefault="000B5377" w:rsidP="007C2942">
            <w:pPr>
              <w:rPr>
                <w:sz w:val="21"/>
                <w:szCs w:val="21"/>
              </w:rPr>
            </w:pPr>
            <w:r>
              <w:rPr>
                <w:sz w:val="21"/>
                <w:szCs w:val="21"/>
              </w:rPr>
              <w:t xml:space="preserve">According to Dr. C, patient will be discharge in 1-2 days due to her antibiotics. Patient MS will need to follow up with her primary doctor. </w:t>
            </w:r>
          </w:p>
          <w:p w14:paraId="33EB6CBD" w14:textId="4D60FC13" w:rsidR="008D1130" w:rsidRDefault="00995EC8" w:rsidP="008D1130">
            <w:pPr>
              <w:rPr>
                <w:sz w:val="21"/>
                <w:szCs w:val="21"/>
              </w:rPr>
            </w:pPr>
            <w:r>
              <w:rPr>
                <w:sz w:val="21"/>
                <w:szCs w:val="21"/>
              </w:rPr>
              <w:t>Pain management and</w:t>
            </w:r>
            <w:r w:rsidR="008D1130">
              <w:rPr>
                <w:sz w:val="21"/>
                <w:szCs w:val="21"/>
              </w:rPr>
              <w:t xml:space="preserve"> contacting patients doctor if pain level increases around the incision site.</w:t>
            </w:r>
            <w:r w:rsidR="000B5377">
              <w:rPr>
                <w:sz w:val="21"/>
                <w:szCs w:val="21"/>
              </w:rPr>
              <w:t xml:space="preserve"> </w:t>
            </w:r>
          </w:p>
          <w:p w14:paraId="69B76846" w14:textId="77777777" w:rsidR="008D1130" w:rsidRPr="008D1130" w:rsidRDefault="008D1130" w:rsidP="008D1130">
            <w:pPr>
              <w:rPr>
                <w:sz w:val="21"/>
                <w:szCs w:val="21"/>
                <w:u w:val="single"/>
              </w:rPr>
            </w:pPr>
            <w:r w:rsidRPr="008D1130">
              <w:rPr>
                <w:sz w:val="21"/>
                <w:szCs w:val="21"/>
                <w:u w:val="single"/>
              </w:rPr>
              <w:t>Current orders:</w:t>
            </w:r>
          </w:p>
          <w:p w14:paraId="6BA8DBB3" w14:textId="77777777" w:rsidR="008D1130" w:rsidRDefault="008D1130" w:rsidP="008D1130">
            <w:pPr>
              <w:rPr>
                <w:sz w:val="21"/>
                <w:szCs w:val="21"/>
              </w:rPr>
            </w:pPr>
            <w:r>
              <w:rPr>
                <w:sz w:val="21"/>
                <w:szCs w:val="21"/>
              </w:rPr>
              <w:t xml:space="preserve">Antibiotics </w:t>
            </w:r>
          </w:p>
          <w:p w14:paraId="3C99A2E6" w14:textId="4B1C2D22" w:rsidR="008D1130" w:rsidRDefault="008D1130" w:rsidP="008D1130">
            <w:pPr>
              <w:rPr>
                <w:sz w:val="21"/>
                <w:szCs w:val="21"/>
              </w:rPr>
            </w:pPr>
            <w:r>
              <w:rPr>
                <w:sz w:val="21"/>
                <w:szCs w:val="21"/>
              </w:rPr>
              <w:lastRenderedPageBreak/>
              <w:t xml:space="preserve">Ambulating </w:t>
            </w:r>
          </w:p>
          <w:p w14:paraId="12FC4EB7" w14:textId="4A165AD3" w:rsidR="008D1130" w:rsidRDefault="008D1130" w:rsidP="008D1130">
            <w:pPr>
              <w:rPr>
                <w:sz w:val="21"/>
                <w:szCs w:val="21"/>
              </w:rPr>
            </w:pPr>
            <w:r>
              <w:rPr>
                <w:sz w:val="21"/>
                <w:szCs w:val="21"/>
              </w:rPr>
              <w:t xml:space="preserve">Passing flatus </w:t>
            </w:r>
            <w:r w:rsidR="00167835">
              <w:rPr>
                <w:sz w:val="21"/>
                <w:szCs w:val="21"/>
              </w:rPr>
              <w:t>(gas)</w:t>
            </w:r>
          </w:p>
          <w:p w14:paraId="6947FBE7" w14:textId="666671D2" w:rsidR="008D1130" w:rsidRPr="008D1130" w:rsidRDefault="008D1130" w:rsidP="008D1130">
            <w:pPr>
              <w:rPr>
                <w:rFonts w:ascii="Times" w:hAnsi="Times"/>
                <w:sz w:val="21"/>
                <w:szCs w:val="21"/>
              </w:rPr>
            </w:pPr>
            <w:r w:rsidRPr="008D1130">
              <w:rPr>
                <w:rFonts w:ascii="Times" w:hAnsi="Times"/>
                <w:sz w:val="21"/>
                <w:szCs w:val="21"/>
                <w:u w:val="single"/>
              </w:rPr>
              <w:t>Activity:</w:t>
            </w:r>
            <w:r>
              <w:rPr>
                <w:rFonts w:ascii="Times" w:hAnsi="Times"/>
                <w:sz w:val="21"/>
                <w:szCs w:val="21"/>
              </w:rPr>
              <w:t xml:space="preserve"> Patient MS was order to start ambulating,</w:t>
            </w:r>
            <w:r w:rsidR="00167835">
              <w:rPr>
                <w:rFonts w:ascii="Times" w:hAnsi="Times"/>
                <w:sz w:val="21"/>
                <w:szCs w:val="21"/>
              </w:rPr>
              <w:t xml:space="preserve"> and is restricted to do any PE, </w:t>
            </w:r>
            <w:r>
              <w:rPr>
                <w:rFonts w:ascii="Times" w:hAnsi="Times"/>
                <w:sz w:val="21"/>
                <w:szCs w:val="21"/>
              </w:rPr>
              <w:t xml:space="preserve">physical education at school for 2 weeks. </w:t>
            </w:r>
            <w:r w:rsidRPr="008D1130">
              <w:rPr>
                <w:rFonts w:ascii="Times" w:hAnsi="Times"/>
                <w:sz w:val="21"/>
                <w:szCs w:val="21"/>
              </w:rPr>
              <w:t xml:space="preserve"> </w:t>
            </w:r>
            <w:r>
              <w:rPr>
                <w:rFonts w:ascii="Times" w:hAnsi="Times"/>
                <w:sz w:val="21"/>
                <w:szCs w:val="21"/>
              </w:rPr>
              <w:t>MS walked with her mother 3 laps around the unit, her gait was slow and steady.</w:t>
            </w:r>
          </w:p>
          <w:p w14:paraId="4602D471" w14:textId="2E912112" w:rsidR="008D1130" w:rsidRPr="0062095E" w:rsidRDefault="008D1130" w:rsidP="008D1130">
            <w:pPr>
              <w:rPr>
                <w:sz w:val="21"/>
                <w:szCs w:val="21"/>
              </w:rPr>
            </w:pPr>
            <w:r w:rsidRPr="008D1130">
              <w:rPr>
                <w:rFonts w:ascii="Times" w:hAnsi="Times"/>
                <w:sz w:val="21"/>
                <w:szCs w:val="21"/>
                <w:u w:val="single"/>
              </w:rPr>
              <w:t>Input &amp; Output:</w:t>
            </w:r>
            <w:r w:rsidRPr="008D1130">
              <w:rPr>
                <w:rFonts w:ascii="Times" w:hAnsi="Times"/>
                <w:sz w:val="21"/>
                <w:szCs w:val="21"/>
              </w:rPr>
              <w:t xml:space="preserve"> </w:t>
            </w:r>
            <w:r>
              <w:rPr>
                <w:rFonts w:ascii="Times" w:hAnsi="Times"/>
                <w:sz w:val="21"/>
                <w:szCs w:val="21"/>
              </w:rPr>
              <w:t xml:space="preserve"> I</w:t>
            </w:r>
            <w:r>
              <w:rPr>
                <w:sz w:val="21"/>
                <w:szCs w:val="21"/>
              </w:rPr>
              <w:t>: 2568 mL O: 580 mL</w:t>
            </w:r>
          </w:p>
          <w:p w14:paraId="5AE5FBC5" w14:textId="77777777" w:rsidR="008D1130" w:rsidRDefault="008D1130" w:rsidP="008D1130">
            <w:pPr>
              <w:rPr>
                <w:rFonts w:ascii="Times" w:hAnsi="Times"/>
                <w:sz w:val="21"/>
                <w:szCs w:val="21"/>
              </w:rPr>
            </w:pPr>
          </w:p>
          <w:p w14:paraId="6175FE39" w14:textId="5DB156C4" w:rsidR="008D1130" w:rsidRDefault="008D1130" w:rsidP="008D1130">
            <w:pPr>
              <w:rPr>
                <w:sz w:val="21"/>
                <w:szCs w:val="21"/>
              </w:rPr>
            </w:pPr>
            <w:r w:rsidRPr="008D1130">
              <w:rPr>
                <w:sz w:val="21"/>
                <w:szCs w:val="21"/>
                <w:u w:val="single"/>
              </w:rPr>
              <w:t>Diet:</w:t>
            </w:r>
            <w:r>
              <w:rPr>
                <w:sz w:val="21"/>
                <w:szCs w:val="21"/>
              </w:rPr>
              <w:t xml:space="preserve"> MS has no allergies to food, patient is on regular diet. </w:t>
            </w:r>
          </w:p>
          <w:p w14:paraId="764CD469" w14:textId="3F6F7AEF" w:rsidR="008D1130" w:rsidRPr="0062095E" w:rsidRDefault="008D1130" w:rsidP="008D1130">
            <w:pPr>
              <w:rPr>
                <w:sz w:val="21"/>
                <w:szCs w:val="21"/>
              </w:rPr>
            </w:pPr>
            <w:r>
              <w:rPr>
                <w:sz w:val="21"/>
                <w:szCs w:val="21"/>
              </w:rPr>
              <w:t xml:space="preserve"> </w:t>
            </w:r>
          </w:p>
        </w:tc>
      </w:tr>
    </w:tbl>
    <w:p w14:paraId="55765B96" w14:textId="4F49ED53" w:rsidR="005C66BF" w:rsidRPr="0062095E" w:rsidRDefault="005C66BF" w:rsidP="00906AE0">
      <w:pPr>
        <w:rPr>
          <w:sz w:val="21"/>
          <w:szCs w:val="21"/>
        </w:rPr>
      </w:pPr>
    </w:p>
    <w:p w14:paraId="38A47AAC" w14:textId="77777777" w:rsidR="005C66BF" w:rsidRDefault="005C66BF" w:rsidP="00906AE0">
      <w:pPr>
        <w:rPr>
          <w:sz w:val="21"/>
          <w:szCs w:val="21"/>
        </w:rPr>
      </w:pPr>
    </w:p>
    <w:p w14:paraId="7F0C83C8" w14:textId="77777777" w:rsidR="00584861" w:rsidRDefault="00584861" w:rsidP="00906AE0">
      <w:pPr>
        <w:rPr>
          <w:sz w:val="21"/>
          <w:szCs w:val="21"/>
        </w:rPr>
      </w:pPr>
    </w:p>
    <w:p w14:paraId="1E28842C" w14:textId="77777777" w:rsidR="00584861" w:rsidRDefault="00584861" w:rsidP="00906AE0">
      <w:pPr>
        <w:rPr>
          <w:sz w:val="21"/>
          <w:szCs w:val="21"/>
        </w:rPr>
      </w:pPr>
    </w:p>
    <w:p w14:paraId="136350D9" w14:textId="77777777" w:rsidR="00584861" w:rsidRPr="0062095E" w:rsidRDefault="00584861" w:rsidP="00906AE0">
      <w:pPr>
        <w:rPr>
          <w:sz w:val="21"/>
          <w:szCs w:val="21"/>
        </w:rPr>
      </w:pPr>
    </w:p>
    <w:p w14:paraId="1902ED4E" w14:textId="77777777" w:rsidR="005C66BF" w:rsidRPr="0062095E" w:rsidRDefault="005C66BF" w:rsidP="00906AE0">
      <w:pPr>
        <w:rPr>
          <w:sz w:val="21"/>
          <w:szCs w:val="21"/>
        </w:rPr>
      </w:pPr>
    </w:p>
    <w:p w14:paraId="2056947E" w14:textId="77777777" w:rsidR="00906AE0" w:rsidRDefault="00906AE0" w:rsidP="00906AE0">
      <w:pPr>
        <w:rPr>
          <w:sz w:val="21"/>
          <w:szCs w:val="21"/>
        </w:rPr>
      </w:pPr>
    </w:p>
    <w:p w14:paraId="54704B6E" w14:textId="77777777" w:rsidR="005D4F38" w:rsidRDefault="005D4F38" w:rsidP="00906AE0">
      <w:pPr>
        <w:rPr>
          <w:sz w:val="21"/>
          <w:szCs w:val="21"/>
        </w:rPr>
      </w:pPr>
    </w:p>
    <w:p w14:paraId="730A8E21" w14:textId="77777777" w:rsidR="005D4F38" w:rsidRDefault="005D4F38" w:rsidP="00906AE0">
      <w:pPr>
        <w:rPr>
          <w:sz w:val="21"/>
          <w:szCs w:val="21"/>
        </w:rPr>
      </w:pPr>
    </w:p>
    <w:p w14:paraId="76FB79A7" w14:textId="77777777" w:rsidR="005D4F38" w:rsidRPr="0062095E" w:rsidRDefault="005D4F38" w:rsidP="00906AE0">
      <w:pPr>
        <w:rPr>
          <w:sz w:val="21"/>
          <w:szCs w:val="21"/>
        </w:rPr>
      </w:pPr>
    </w:p>
    <w:p w14:paraId="348B605E" w14:textId="77777777" w:rsidR="00906AE0" w:rsidRPr="0062095E" w:rsidRDefault="00906AE0" w:rsidP="00906AE0">
      <w:pPr>
        <w:rPr>
          <w:sz w:val="21"/>
          <w:szCs w:val="21"/>
        </w:rPr>
      </w:pPr>
      <w:r w:rsidRPr="0062095E">
        <w:rPr>
          <w:noProof/>
          <w:sz w:val="21"/>
          <w:szCs w:val="21"/>
        </w:rPr>
        <mc:AlternateContent>
          <mc:Choice Requires="wps">
            <w:drawing>
              <wp:anchor distT="0" distB="0" distL="114300" distR="114300" simplePos="0" relativeHeight="251672576" behindDoc="0" locked="0" layoutInCell="1" allowOverlap="1" wp14:anchorId="2715F7DE" wp14:editId="10D2BD05">
                <wp:simplePos x="0" y="0"/>
                <wp:positionH relativeFrom="column">
                  <wp:posOffset>6629400</wp:posOffset>
                </wp:positionH>
                <wp:positionV relativeFrom="paragraph">
                  <wp:posOffset>-518160</wp:posOffset>
                </wp:positionV>
                <wp:extent cx="1371600" cy="685800"/>
                <wp:effectExtent l="0" t="0" r="19050" b="19050"/>
                <wp:wrapNone/>
                <wp:docPr id="13" name="Ova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685800"/>
                        </a:xfrm>
                        <a:prstGeom prst="ellipse">
                          <a:avLst/>
                        </a:prstGeom>
                        <a:solidFill>
                          <a:srgbClr val="FFFFFF"/>
                        </a:solidFill>
                        <a:ln w="9525">
                          <a:solidFill>
                            <a:srgbClr val="000000"/>
                          </a:solidFill>
                          <a:round/>
                          <a:headEnd/>
                          <a:tailEnd/>
                        </a:ln>
                      </wps:spPr>
                      <wps:txbx>
                        <w:txbxContent>
                          <w:p w14:paraId="4A71C18A" w14:textId="77777777" w:rsidR="00936C4D" w:rsidRPr="00030BE1" w:rsidRDefault="00936C4D" w:rsidP="00906AE0">
                            <w:pPr>
                              <w:jc w:val="center"/>
                              <w:rPr>
                                <w:rFonts w:ascii="Calibri" w:hAnsi="Calibri"/>
                                <w:b/>
                                <w:sz w:val="22"/>
                                <w:szCs w:val="22"/>
                              </w:rPr>
                            </w:pPr>
                            <w:r w:rsidRPr="00030BE1">
                              <w:rPr>
                                <w:rFonts w:ascii="Calibri" w:hAnsi="Calibri"/>
                                <w:b/>
                                <w:sz w:val="22"/>
                                <w:szCs w:val="22"/>
                              </w:rPr>
                              <w:t>Signs and</w:t>
                            </w:r>
                          </w:p>
                          <w:p w14:paraId="091AA74C" w14:textId="77777777" w:rsidR="00936C4D" w:rsidRPr="00030BE1" w:rsidRDefault="00936C4D" w:rsidP="00906AE0">
                            <w:pPr>
                              <w:jc w:val="center"/>
                              <w:rPr>
                                <w:rFonts w:ascii="Calibri" w:hAnsi="Calibri"/>
                                <w:b/>
                                <w:sz w:val="22"/>
                                <w:szCs w:val="22"/>
                              </w:rPr>
                            </w:pPr>
                            <w:r w:rsidRPr="00030BE1">
                              <w:rPr>
                                <w:rFonts w:ascii="Calibri" w:hAnsi="Calibri"/>
                                <w:b/>
                                <w:sz w:val="22"/>
                                <w:szCs w:val="22"/>
                              </w:rPr>
                              <w:t>Symptoms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715F7DE" id="Oval 6" o:spid="_x0000_s1026" style="position:absolute;margin-left:522pt;margin-top:-40.75pt;width:108pt;height:5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">
                <v:textbox>
                  <w:txbxContent>
                    <w:p w14:paraId="4A71C18A" w14:textId="77777777" w:rsidR="00936C4D" w:rsidRPr="00030BE1" w:rsidRDefault="00936C4D" w:rsidP="00906AE0">
                      <w:pPr>
                        <w:jc w:val="center"/>
                        <w:rPr>
                          <w:rFonts w:ascii="Calibri" w:hAnsi="Calibri"/>
                          <w:b/>
                          <w:sz w:val="22"/>
                          <w:szCs w:val="22"/>
                        </w:rPr>
                      </w:pPr>
                      <w:r w:rsidRPr="00030BE1">
                        <w:rPr>
                          <w:rFonts w:ascii="Calibri" w:hAnsi="Calibri"/>
                          <w:b/>
                          <w:sz w:val="22"/>
                          <w:szCs w:val="22"/>
                        </w:rPr>
                        <w:t>Signs and</w:t>
                      </w:r>
                    </w:p>
                    <w:p w14:paraId="091AA74C" w14:textId="77777777" w:rsidR="00936C4D" w:rsidRPr="00030BE1" w:rsidRDefault="00936C4D" w:rsidP="00906AE0">
                      <w:pPr>
                        <w:jc w:val="center"/>
                        <w:rPr>
                          <w:rFonts w:ascii="Calibri" w:hAnsi="Calibri"/>
                          <w:b/>
                          <w:sz w:val="22"/>
                          <w:szCs w:val="22"/>
                        </w:rPr>
                      </w:pPr>
                      <w:r w:rsidRPr="00030BE1">
                        <w:rPr>
                          <w:rFonts w:ascii="Calibri" w:hAnsi="Calibri"/>
                          <w:b/>
                          <w:sz w:val="22"/>
                          <w:szCs w:val="22"/>
                        </w:rPr>
                        <w:t>Symptoms</w:t>
                      </w:r>
                    </w:p>
                  </w:txbxContent>
                </v:textbox>
              </v:oval>
            </w:pict>
          </mc:Fallback>
        </mc:AlternateContent>
      </w:r>
      <w:r w:rsidRPr="0062095E">
        <w:rPr>
          <w:noProof/>
          <w:sz w:val="21"/>
          <w:szCs w:val="21"/>
        </w:rPr>
        <mc:AlternateContent>
          <mc:Choice Requires="wps">
            <w:drawing>
              <wp:anchor distT="0" distB="0" distL="114300" distR="114300" simplePos="0" relativeHeight="251674624" behindDoc="0" locked="0" layoutInCell="1" allowOverlap="1" wp14:anchorId="7FAA1339" wp14:editId="3AB06A91">
                <wp:simplePos x="0" y="0"/>
                <wp:positionH relativeFrom="column">
                  <wp:posOffset>4686300</wp:posOffset>
                </wp:positionH>
                <wp:positionV relativeFrom="paragraph">
                  <wp:posOffset>-518160</wp:posOffset>
                </wp:positionV>
                <wp:extent cx="1714500" cy="685800"/>
                <wp:effectExtent l="19050" t="0" r="38100" b="19050"/>
                <wp:wrapNone/>
                <wp:docPr id="12"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685800"/>
                        </a:xfrm>
                        <a:prstGeom prst="chevron">
                          <a:avLst>
                            <a:gd name="adj" fmla="val 25463"/>
                          </a:avLst>
                        </a:prstGeom>
                        <a:solidFill>
                          <a:srgbClr val="FFFFFF"/>
                        </a:solidFill>
                        <a:ln w="9525">
                          <a:solidFill>
                            <a:srgbClr val="000000"/>
                          </a:solidFill>
                          <a:miter lim="800000"/>
                          <a:headEnd/>
                          <a:tailEnd/>
                        </a:ln>
                      </wps:spPr>
                      <wps:txbx>
                        <w:txbxContent>
                          <w:p w14:paraId="74D9BBFC" w14:textId="77777777" w:rsidR="00936C4D" w:rsidRPr="00F7089F" w:rsidRDefault="00936C4D" w:rsidP="00906AE0">
                            <w:pPr>
                              <w:rPr>
                                <w:b/>
                              </w:rPr>
                            </w:pPr>
                          </w:p>
                          <w:p w14:paraId="600DB2BF" w14:textId="77777777" w:rsidR="00936C4D" w:rsidRPr="00FA4969" w:rsidRDefault="00936C4D" w:rsidP="00906AE0">
                            <w:pPr>
                              <w:rPr>
                                <w:rFonts w:ascii="Calibri" w:hAnsi="Calibri"/>
                                <w:b/>
                                <w:sz w:val="22"/>
                                <w:szCs w:val="22"/>
                              </w:rPr>
                            </w:pPr>
                            <w:r>
                              <w:rPr>
                                <w:rFonts w:ascii="Calibri" w:hAnsi="Calibri"/>
                                <w:b/>
                                <w:sz w:val="22"/>
                                <w:szCs w:val="22"/>
                              </w:rPr>
                              <w:t xml:space="preserve">       </w:t>
                            </w:r>
                            <w:r w:rsidRPr="003C2B64">
                              <w:rPr>
                                <w:rFonts w:ascii="Calibri" w:hAnsi="Calibri"/>
                                <w:b/>
                                <w:sz w:val="22"/>
                                <w:szCs w:val="22"/>
                              </w:rPr>
                              <w:t>As evidenced by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AA1339" id="_x0000_t55" coordsize="21600,21600" o:spt="55" adj="16200" path="m@0,0l0,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AutoShape 8" o:spid="_x0000_s1027" type="#_x0000_t55" style="position:absolute;margin-left:369pt;margin-top:-40.75pt;width:135pt;height:54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" adj="19400">
                <v:textbox>
                  <w:txbxContent>
                    <w:p w14:paraId="74D9BBFC" w14:textId="77777777" w:rsidR="00936C4D" w:rsidRPr="00F7089F" w:rsidRDefault="00936C4D" w:rsidP="00906AE0">
                      <w:pPr>
                        <w:rPr>
                          <w:b/>
                        </w:rPr>
                      </w:pPr>
                    </w:p>
                    <w:p w14:paraId="600DB2BF" w14:textId="77777777" w:rsidR="00936C4D" w:rsidRPr="00FA4969" w:rsidRDefault="00936C4D" w:rsidP="00906AE0">
                      <w:pPr>
                        <w:rPr>
                          <w:rFonts w:ascii="Calibri" w:hAnsi="Calibri"/>
                          <w:b/>
                          <w:sz w:val="22"/>
                          <w:szCs w:val="22"/>
                        </w:rPr>
                      </w:pPr>
                      <w:r>
                        <w:rPr>
                          <w:rFonts w:ascii="Calibri" w:hAnsi="Calibri"/>
                          <w:b/>
                          <w:sz w:val="22"/>
                          <w:szCs w:val="22"/>
                        </w:rPr>
                        <w:t xml:space="preserve">       </w:t>
                      </w:r>
                      <w:r w:rsidRPr="003C2B64">
                        <w:rPr>
                          <w:rFonts w:ascii="Calibri" w:hAnsi="Calibri"/>
                          <w:b/>
                          <w:sz w:val="22"/>
                          <w:szCs w:val="22"/>
                        </w:rPr>
                        <w:t>As evidenced by</w:t>
                      </w:r>
                    </w:p>
                  </w:txbxContent>
                </v:textbox>
              </v:shape>
            </w:pict>
          </mc:Fallback>
        </mc:AlternateContent>
      </w:r>
      <w:r w:rsidRPr="0062095E">
        <w:rPr>
          <w:noProof/>
          <w:sz w:val="21"/>
          <w:szCs w:val="21"/>
        </w:rPr>
        <mc:AlternateContent>
          <mc:Choice Requires="wps">
            <w:drawing>
              <wp:anchor distT="0" distB="0" distL="114300" distR="114300" simplePos="0" relativeHeight="251673600" behindDoc="0" locked="0" layoutInCell="1" allowOverlap="1" wp14:anchorId="1CF51611" wp14:editId="015C5868">
                <wp:simplePos x="0" y="0"/>
                <wp:positionH relativeFrom="column">
                  <wp:posOffset>1485900</wp:posOffset>
                </wp:positionH>
                <wp:positionV relativeFrom="paragraph">
                  <wp:posOffset>-518160</wp:posOffset>
                </wp:positionV>
                <wp:extent cx="1485900" cy="685800"/>
                <wp:effectExtent l="19050" t="0" r="38100" b="19050"/>
                <wp:wrapNone/>
                <wp:docPr id="11"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685800"/>
                        </a:xfrm>
                        <a:prstGeom prst="chevron">
                          <a:avLst>
                            <a:gd name="adj" fmla="val 41207"/>
                          </a:avLst>
                        </a:prstGeom>
                        <a:solidFill>
                          <a:srgbClr val="FFFFFF"/>
                        </a:solidFill>
                        <a:ln w="9525">
                          <a:solidFill>
                            <a:srgbClr val="000000"/>
                          </a:solidFill>
                          <a:miter lim="800000"/>
                          <a:headEnd/>
                          <a:tailEnd/>
                        </a:ln>
                      </wps:spPr>
                      <wps:txbx>
                        <w:txbxContent>
                          <w:p w14:paraId="7AD0857E" w14:textId="77777777" w:rsidR="00936C4D" w:rsidRPr="00F7089F" w:rsidRDefault="00936C4D" w:rsidP="00906AE0">
                            <w:pPr>
                              <w:rPr>
                                <w:b/>
                              </w:rPr>
                            </w:pPr>
                          </w:p>
                          <w:p w14:paraId="2C9E233E" w14:textId="77777777" w:rsidR="00936C4D" w:rsidRPr="00FA4969" w:rsidRDefault="00936C4D" w:rsidP="00906AE0">
                            <w:pPr>
                              <w:rPr>
                                <w:rFonts w:ascii="Calibri" w:hAnsi="Calibri"/>
                                <w:b/>
                                <w:sz w:val="22"/>
                                <w:szCs w:val="22"/>
                              </w:rPr>
                            </w:pPr>
                            <w:r>
                              <w:rPr>
                                <w:rFonts w:ascii="Calibri" w:hAnsi="Calibri"/>
                                <w:b/>
                                <w:sz w:val="22"/>
                                <w:szCs w:val="22"/>
                              </w:rPr>
                              <w:t xml:space="preserve">   </w:t>
                            </w:r>
                            <w:r w:rsidRPr="003C2B64">
                              <w:rPr>
                                <w:rFonts w:ascii="Calibri" w:hAnsi="Calibri"/>
                                <w:b/>
                                <w:sz w:val="22"/>
                                <w:szCs w:val="22"/>
                              </w:rPr>
                              <w:t>Related 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F51611" id="AutoShape 7" o:spid="_x0000_s1028" type="#_x0000_t55" style="position:absolute;margin-left:117pt;margin-top:-40.75pt;width:117pt;height:5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" adj="17492">
                <v:textbox>
                  <w:txbxContent>
                    <w:p w14:paraId="7AD0857E" w14:textId="77777777" w:rsidR="00936C4D" w:rsidRPr="00F7089F" w:rsidRDefault="00936C4D" w:rsidP="00906AE0">
                      <w:pPr>
                        <w:rPr>
                          <w:b/>
                        </w:rPr>
                      </w:pPr>
                    </w:p>
                    <w:p w14:paraId="2C9E233E" w14:textId="77777777" w:rsidR="00936C4D" w:rsidRPr="00FA4969" w:rsidRDefault="00936C4D" w:rsidP="00906AE0">
                      <w:pPr>
                        <w:rPr>
                          <w:rFonts w:ascii="Calibri" w:hAnsi="Calibri"/>
                          <w:b/>
                          <w:sz w:val="22"/>
                          <w:szCs w:val="22"/>
                        </w:rPr>
                      </w:pPr>
                      <w:r>
                        <w:rPr>
                          <w:rFonts w:ascii="Calibri" w:hAnsi="Calibri"/>
                          <w:b/>
                          <w:sz w:val="22"/>
                          <w:szCs w:val="22"/>
                        </w:rPr>
                        <w:t xml:space="preserve">   </w:t>
                      </w:r>
                      <w:r w:rsidRPr="003C2B64">
                        <w:rPr>
                          <w:rFonts w:ascii="Calibri" w:hAnsi="Calibri"/>
                          <w:b/>
                          <w:sz w:val="22"/>
                          <w:szCs w:val="22"/>
                        </w:rPr>
                        <w:t>Related to</w:t>
                      </w:r>
                    </w:p>
                  </w:txbxContent>
                </v:textbox>
              </v:shape>
            </w:pict>
          </mc:Fallback>
        </mc:AlternateContent>
      </w:r>
      <w:r w:rsidRPr="0062095E">
        <w:rPr>
          <w:noProof/>
          <w:sz w:val="21"/>
          <w:szCs w:val="21"/>
        </w:rPr>
        <mc:AlternateContent>
          <mc:Choice Requires="wps">
            <w:drawing>
              <wp:anchor distT="0" distB="0" distL="114300" distR="114300" simplePos="0" relativeHeight="251671552" behindDoc="0" locked="0" layoutInCell="1" allowOverlap="1" wp14:anchorId="4EB8332B" wp14:editId="0B8FEAF7">
                <wp:simplePos x="0" y="0"/>
                <wp:positionH relativeFrom="column">
                  <wp:posOffset>3086100</wp:posOffset>
                </wp:positionH>
                <wp:positionV relativeFrom="paragraph">
                  <wp:posOffset>-518160</wp:posOffset>
                </wp:positionV>
                <wp:extent cx="1485900" cy="685800"/>
                <wp:effectExtent l="0" t="0" r="19050" b="19050"/>
                <wp:wrapNone/>
                <wp:docPr id="10" name="Ova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685800"/>
                        </a:xfrm>
                        <a:prstGeom prst="ellipse">
                          <a:avLst/>
                        </a:prstGeom>
                        <a:solidFill>
                          <a:srgbClr val="FFFFFF"/>
                        </a:solidFill>
                        <a:ln w="9525">
                          <a:solidFill>
                            <a:srgbClr val="000000"/>
                          </a:solidFill>
                          <a:round/>
                          <a:headEnd/>
                          <a:tailEnd/>
                        </a:ln>
                      </wps:spPr>
                      <wps:txbx>
                        <w:txbxContent>
                          <w:p w14:paraId="1E7327FF" w14:textId="77777777" w:rsidR="00936C4D" w:rsidRPr="00C56491" w:rsidRDefault="00936C4D" w:rsidP="00906AE0">
                            <w:pPr>
                              <w:jc w:val="center"/>
                              <w:rPr>
                                <w:rFonts w:ascii="Calibri" w:hAnsi="Calibri"/>
                                <w:b/>
                                <w:sz w:val="22"/>
                                <w:szCs w:val="22"/>
                              </w:rPr>
                            </w:pPr>
                            <w:r w:rsidRPr="00C56491">
                              <w:rPr>
                                <w:rFonts w:ascii="Calibri" w:hAnsi="Calibri"/>
                                <w:b/>
                                <w:sz w:val="22"/>
                                <w:szCs w:val="22"/>
                              </w:rPr>
                              <w:t>Contributing</w:t>
                            </w:r>
                          </w:p>
                          <w:p w14:paraId="42D229CB" w14:textId="77777777" w:rsidR="00936C4D" w:rsidRPr="00C56491" w:rsidRDefault="00936C4D" w:rsidP="00906AE0">
                            <w:pPr>
                              <w:jc w:val="center"/>
                              <w:rPr>
                                <w:rFonts w:ascii="Calibri" w:hAnsi="Calibri"/>
                                <w:b/>
                                <w:sz w:val="22"/>
                                <w:szCs w:val="22"/>
                              </w:rPr>
                            </w:pPr>
                            <w:r w:rsidRPr="00C56491">
                              <w:rPr>
                                <w:rFonts w:ascii="Calibri" w:hAnsi="Calibri"/>
                                <w:b/>
                                <w:sz w:val="22"/>
                                <w:szCs w:val="22"/>
                              </w:rPr>
                              <w:t>Factors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EB8332B" id="Oval 5" o:spid="_x0000_s1029" style="position:absolute;margin-left:243pt;margin-top:-40.75pt;width:117pt;height:5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">
                <v:textbox>
                  <w:txbxContent>
                    <w:p w14:paraId="1E7327FF" w14:textId="77777777" w:rsidR="00936C4D" w:rsidRPr="00C56491" w:rsidRDefault="00936C4D" w:rsidP="00906AE0">
                      <w:pPr>
                        <w:jc w:val="center"/>
                        <w:rPr>
                          <w:rFonts w:ascii="Calibri" w:hAnsi="Calibri"/>
                          <w:b/>
                          <w:sz w:val="22"/>
                          <w:szCs w:val="22"/>
                        </w:rPr>
                      </w:pPr>
                      <w:r w:rsidRPr="00C56491">
                        <w:rPr>
                          <w:rFonts w:ascii="Calibri" w:hAnsi="Calibri"/>
                          <w:b/>
                          <w:sz w:val="22"/>
                          <w:szCs w:val="22"/>
                        </w:rPr>
                        <w:t>Contributing</w:t>
                      </w:r>
                    </w:p>
                    <w:p w14:paraId="42D229CB" w14:textId="77777777" w:rsidR="00936C4D" w:rsidRPr="00C56491" w:rsidRDefault="00936C4D" w:rsidP="00906AE0">
                      <w:pPr>
                        <w:jc w:val="center"/>
                        <w:rPr>
                          <w:rFonts w:ascii="Calibri" w:hAnsi="Calibri"/>
                          <w:b/>
                          <w:sz w:val="22"/>
                          <w:szCs w:val="22"/>
                        </w:rPr>
                      </w:pPr>
                      <w:r w:rsidRPr="00C56491">
                        <w:rPr>
                          <w:rFonts w:ascii="Calibri" w:hAnsi="Calibri"/>
                          <w:b/>
                          <w:sz w:val="22"/>
                          <w:szCs w:val="22"/>
                        </w:rPr>
                        <w:t>Factors</w:t>
                      </w:r>
                    </w:p>
                  </w:txbxContent>
                </v:textbox>
              </v:oval>
            </w:pict>
          </mc:Fallback>
        </mc:AlternateContent>
      </w:r>
      <w:r w:rsidRPr="0062095E">
        <w:rPr>
          <w:noProof/>
          <w:sz w:val="21"/>
          <w:szCs w:val="21"/>
        </w:rPr>
        <mc:AlternateContent>
          <mc:Choice Requires="wps">
            <w:drawing>
              <wp:anchor distT="0" distB="0" distL="114300" distR="114300" simplePos="0" relativeHeight="251670528" behindDoc="0" locked="0" layoutInCell="1" allowOverlap="1" wp14:anchorId="2B35CBB7" wp14:editId="49D4F7FB">
                <wp:simplePos x="0" y="0"/>
                <wp:positionH relativeFrom="column">
                  <wp:posOffset>114300</wp:posOffset>
                </wp:positionH>
                <wp:positionV relativeFrom="paragraph">
                  <wp:posOffset>-518160</wp:posOffset>
                </wp:positionV>
                <wp:extent cx="1371600" cy="571500"/>
                <wp:effectExtent l="0" t="0" r="19050" b="19050"/>
                <wp:wrapNone/>
                <wp:docPr id="1" name="Ova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571500"/>
                        </a:xfrm>
                        <a:prstGeom prst="ellipse">
                          <a:avLst/>
                        </a:prstGeom>
                        <a:solidFill>
                          <a:srgbClr val="FFFFFF"/>
                        </a:solidFill>
                        <a:ln w="9525">
                          <a:solidFill>
                            <a:srgbClr val="000000"/>
                          </a:solidFill>
                          <a:round/>
                          <a:headEnd/>
                          <a:tailEnd/>
                        </a:ln>
                      </wps:spPr>
                      <wps:txbx>
                        <w:txbxContent>
                          <w:p w14:paraId="1BEAB378" w14:textId="77777777" w:rsidR="00936C4D" w:rsidRPr="009B4121" w:rsidRDefault="00936C4D" w:rsidP="00906AE0">
                            <w:pPr>
                              <w:jc w:val="center"/>
                              <w:rPr>
                                <w:rFonts w:ascii="Calibri" w:hAnsi="Calibri"/>
                                <w:b/>
                                <w:sz w:val="22"/>
                              </w:rPr>
                            </w:pPr>
                            <w:r w:rsidRPr="009B4121">
                              <w:rPr>
                                <w:rFonts w:ascii="Calibri" w:hAnsi="Calibri"/>
                                <w:b/>
                                <w:sz w:val="22"/>
                              </w:rPr>
                              <w:t>Diagnostic</w:t>
                            </w:r>
                          </w:p>
                          <w:p w14:paraId="15F3C522" w14:textId="77777777" w:rsidR="00936C4D" w:rsidRPr="009B4121" w:rsidRDefault="00936C4D" w:rsidP="00906AE0">
                            <w:pPr>
                              <w:jc w:val="center"/>
                              <w:rPr>
                                <w:rFonts w:ascii="Calibri" w:hAnsi="Calibri"/>
                                <w:b/>
                                <w:sz w:val="22"/>
                              </w:rPr>
                            </w:pPr>
                            <w:r w:rsidRPr="009B4121">
                              <w:rPr>
                                <w:rFonts w:ascii="Calibri" w:hAnsi="Calibri"/>
                                <w:b/>
                                <w:sz w:val="22"/>
                              </w:rPr>
                              <w:t>Label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B35CBB7" id="Oval 4" o:spid="_x0000_s1030" style="position:absolute;margin-left:9pt;margin-top:-40.75pt;width:108pt;height:4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">
                <v:textbox>
                  <w:txbxContent>
                    <w:p w14:paraId="1BEAB378" w14:textId="77777777" w:rsidR="00936C4D" w:rsidRPr="009B4121" w:rsidRDefault="00936C4D" w:rsidP="00906AE0">
                      <w:pPr>
                        <w:jc w:val="center"/>
                        <w:rPr>
                          <w:rFonts w:ascii="Calibri" w:hAnsi="Calibri"/>
                          <w:b/>
                          <w:sz w:val="22"/>
                        </w:rPr>
                      </w:pPr>
                      <w:r w:rsidRPr="009B4121">
                        <w:rPr>
                          <w:rFonts w:ascii="Calibri" w:hAnsi="Calibri"/>
                          <w:b/>
                          <w:sz w:val="22"/>
                        </w:rPr>
                        <w:t>Diagnostic</w:t>
                      </w:r>
                    </w:p>
                    <w:p w14:paraId="15F3C522" w14:textId="77777777" w:rsidR="00936C4D" w:rsidRPr="009B4121" w:rsidRDefault="00936C4D" w:rsidP="00906AE0">
                      <w:pPr>
                        <w:jc w:val="center"/>
                        <w:rPr>
                          <w:rFonts w:ascii="Calibri" w:hAnsi="Calibri"/>
                          <w:b/>
                          <w:sz w:val="22"/>
                        </w:rPr>
                      </w:pPr>
                      <w:r w:rsidRPr="009B4121">
                        <w:rPr>
                          <w:rFonts w:ascii="Calibri" w:hAnsi="Calibri"/>
                          <w:b/>
                          <w:sz w:val="22"/>
                        </w:rPr>
                        <w:t>Label</w:t>
                      </w:r>
                    </w:p>
                  </w:txbxContent>
                </v:textbox>
              </v:oval>
            </w:pict>
          </mc:Fallback>
        </mc:AlternateContent>
      </w:r>
    </w:p>
    <w:p w14:paraId="61FCD1A2" w14:textId="77777777" w:rsidR="00906AE0" w:rsidRPr="0062095E" w:rsidRDefault="00906AE0" w:rsidP="00906AE0">
      <w:pPr>
        <w:rPr>
          <w:sz w:val="21"/>
          <w:szCs w:val="21"/>
        </w:rPr>
      </w:pPr>
    </w:p>
    <w:p w14:paraId="3B032BBD" w14:textId="77777777" w:rsidR="00906AE0" w:rsidRPr="0062095E" w:rsidRDefault="00906AE0" w:rsidP="00906AE0">
      <w:pPr>
        <w:rPr>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1"/>
        <w:gridCol w:w="2558"/>
        <w:gridCol w:w="2781"/>
        <w:gridCol w:w="3158"/>
        <w:gridCol w:w="2182"/>
      </w:tblGrid>
      <w:tr w:rsidR="00906AE0" w:rsidRPr="0062095E" w14:paraId="67FF69D4" w14:textId="77777777" w:rsidTr="00DD357C">
        <w:tc>
          <w:tcPr>
            <w:tcW w:w="2271" w:type="dxa"/>
            <w:shd w:val="clear" w:color="auto" w:fill="365F91"/>
            <w:vAlign w:val="center"/>
          </w:tcPr>
          <w:p w14:paraId="03B1BD1E" w14:textId="77777777" w:rsidR="00906AE0" w:rsidRPr="0062095E" w:rsidRDefault="00906AE0" w:rsidP="00906AE0">
            <w:pPr>
              <w:jc w:val="center"/>
              <w:rPr>
                <w:b/>
                <w:color w:val="FFFFFF"/>
                <w:sz w:val="21"/>
                <w:szCs w:val="21"/>
              </w:rPr>
            </w:pPr>
            <w:r w:rsidRPr="0062095E">
              <w:rPr>
                <w:b/>
                <w:color w:val="FFFFFF"/>
                <w:sz w:val="21"/>
                <w:szCs w:val="21"/>
              </w:rPr>
              <w:t>Priority Nursing Diagnosis</w:t>
            </w:r>
          </w:p>
          <w:p w14:paraId="54B0D800" w14:textId="77777777" w:rsidR="00906AE0" w:rsidRPr="0062095E" w:rsidRDefault="00906AE0" w:rsidP="00906AE0">
            <w:pPr>
              <w:jc w:val="center"/>
              <w:rPr>
                <w:b/>
                <w:i/>
                <w:color w:val="FFFFFF"/>
                <w:sz w:val="21"/>
                <w:szCs w:val="21"/>
              </w:rPr>
            </w:pPr>
            <w:r w:rsidRPr="0062095E">
              <w:rPr>
                <w:b/>
                <w:i/>
                <w:color w:val="FFFFFF"/>
                <w:sz w:val="21"/>
                <w:szCs w:val="21"/>
              </w:rPr>
              <w:t>(at least 2)</w:t>
            </w:r>
          </w:p>
          <w:p w14:paraId="1F5B695E" w14:textId="77777777" w:rsidR="00906AE0" w:rsidRPr="0062095E" w:rsidRDefault="00906AE0" w:rsidP="00906AE0">
            <w:pPr>
              <w:jc w:val="center"/>
              <w:rPr>
                <w:b/>
                <w:i/>
                <w:color w:val="FFFFFF"/>
                <w:sz w:val="21"/>
                <w:szCs w:val="21"/>
              </w:rPr>
            </w:pPr>
            <w:r w:rsidRPr="0062095E">
              <w:rPr>
                <w:b/>
                <w:i/>
                <w:color w:val="FFFFFF"/>
                <w:sz w:val="21"/>
                <w:szCs w:val="21"/>
              </w:rPr>
              <w:t>Written in three part statement</w:t>
            </w:r>
          </w:p>
          <w:p w14:paraId="10E60E2C" w14:textId="77777777" w:rsidR="00906AE0" w:rsidRPr="0062095E" w:rsidRDefault="00906AE0" w:rsidP="00906AE0">
            <w:pPr>
              <w:jc w:val="center"/>
              <w:rPr>
                <w:b/>
                <w:color w:val="FFFFFF"/>
                <w:sz w:val="21"/>
                <w:szCs w:val="21"/>
              </w:rPr>
            </w:pPr>
          </w:p>
        </w:tc>
        <w:tc>
          <w:tcPr>
            <w:tcW w:w="2558" w:type="dxa"/>
            <w:shd w:val="clear" w:color="auto" w:fill="365F91"/>
            <w:vAlign w:val="center"/>
          </w:tcPr>
          <w:p w14:paraId="64BA6B59" w14:textId="77777777" w:rsidR="00906AE0" w:rsidRPr="0062095E" w:rsidRDefault="00906AE0" w:rsidP="00906AE0">
            <w:pPr>
              <w:jc w:val="center"/>
              <w:rPr>
                <w:b/>
                <w:color w:val="FFFFFF"/>
                <w:sz w:val="21"/>
                <w:szCs w:val="21"/>
              </w:rPr>
            </w:pPr>
            <w:r w:rsidRPr="0062095E">
              <w:rPr>
                <w:b/>
                <w:color w:val="FFFFFF"/>
                <w:sz w:val="21"/>
                <w:szCs w:val="21"/>
              </w:rPr>
              <w:t>Planning</w:t>
            </w:r>
          </w:p>
          <w:p w14:paraId="5EB52C77" w14:textId="77777777" w:rsidR="00906AE0" w:rsidRPr="0062095E" w:rsidRDefault="00906AE0" w:rsidP="00906AE0">
            <w:pPr>
              <w:jc w:val="center"/>
              <w:rPr>
                <w:b/>
                <w:color w:val="FFFFFF"/>
                <w:sz w:val="21"/>
                <w:szCs w:val="21"/>
              </w:rPr>
            </w:pPr>
            <w:r w:rsidRPr="0062095E">
              <w:rPr>
                <w:b/>
                <w:color w:val="FFFFFF"/>
                <w:sz w:val="21"/>
                <w:szCs w:val="21"/>
              </w:rPr>
              <w:t>(outcome/goal)</w:t>
            </w:r>
          </w:p>
          <w:p w14:paraId="6777CA16" w14:textId="77777777" w:rsidR="00906AE0" w:rsidRPr="0062095E" w:rsidRDefault="00906AE0" w:rsidP="00906AE0">
            <w:pPr>
              <w:jc w:val="center"/>
              <w:rPr>
                <w:b/>
                <w:color w:val="FFFFFF"/>
                <w:sz w:val="21"/>
                <w:szCs w:val="21"/>
              </w:rPr>
            </w:pPr>
            <w:r w:rsidRPr="0062095E">
              <w:rPr>
                <w:b/>
                <w:color w:val="FFFFFF"/>
                <w:sz w:val="21"/>
                <w:szCs w:val="21"/>
              </w:rPr>
              <w:t>Measureable goal during your shift</w:t>
            </w:r>
          </w:p>
          <w:p w14:paraId="7990ADAB" w14:textId="77777777" w:rsidR="00906AE0" w:rsidRPr="0062095E" w:rsidRDefault="00906AE0" w:rsidP="00906AE0">
            <w:pPr>
              <w:jc w:val="center"/>
              <w:rPr>
                <w:b/>
                <w:i/>
                <w:color w:val="FFFFFF"/>
                <w:sz w:val="21"/>
                <w:szCs w:val="21"/>
              </w:rPr>
            </w:pPr>
            <w:r w:rsidRPr="0062095E">
              <w:rPr>
                <w:b/>
                <w:i/>
                <w:color w:val="FFFFFF"/>
                <w:sz w:val="21"/>
                <w:szCs w:val="21"/>
              </w:rPr>
              <w:t>(at least 1 per Nursing diagnosis)</w:t>
            </w:r>
          </w:p>
          <w:p w14:paraId="3E6366BE" w14:textId="77777777" w:rsidR="00906AE0" w:rsidRPr="0062095E" w:rsidRDefault="00906AE0" w:rsidP="00906AE0">
            <w:pPr>
              <w:jc w:val="center"/>
              <w:rPr>
                <w:b/>
                <w:color w:val="FFFFFF"/>
                <w:sz w:val="21"/>
                <w:szCs w:val="21"/>
              </w:rPr>
            </w:pPr>
          </w:p>
        </w:tc>
        <w:tc>
          <w:tcPr>
            <w:tcW w:w="2781" w:type="dxa"/>
            <w:shd w:val="clear" w:color="auto" w:fill="365F91"/>
            <w:vAlign w:val="center"/>
          </w:tcPr>
          <w:p w14:paraId="066956FA" w14:textId="77777777" w:rsidR="00906AE0" w:rsidRPr="0062095E" w:rsidRDefault="00906AE0" w:rsidP="00906AE0">
            <w:pPr>
              <w:jc w:val="center"/>
              <w:rPr>
                <w:b/>
                <w:color w:val="FFFFFF"/>
                <w:sz w:val="21"/>
                <w:szCs w:val="21"/>
              </w:rPr>
            </w:pPr>
            <w:r w:rsidRPr="0062095E">
              <w:rPr>
                <w:b/>
                <w:color w:val="FFFFFF"/>
                <w:sz w:val="21"/>
                <w:szCs w:val="21"/>
                <w:u w:val="single"/>
              </w:rPr>
              <w:t xml:space="preserve">Prioritized </w:t>
            </w:r>
            <w:r w:rsidRPr="0062095E">
              <w:rPr>
                <w:b/>
                <w:color w:val="FFFFFF"/>
                <w:sz w:val="21"/>
                <w:szCs w:val="21"/>
              </w:rPr>
              <w:t>Independent and collaborative nursing interventions;  include further assessment, intervention and teaching</w:t>
            </w:r>
          </w:p>
          <w:p w14:paraId="123A6108" w14:textId="77777777" w:rsidR="00906AE0" w:rsidRPr="0062095E" w:rsidRDefault="00906AE0" w:rsidP="00906AE0">
            <w:pPr>
              <w:jc w:val="center"/>
              <w:rPr>
                <w:b/>
                <w:i/>
                <w:color w:val="FFFFFF"/>
                <w:sz w:val="21"/>
                <w:szCs w:val="21"/>
              </w:rPr>
            </w:pPr>
            <w:r w:rsidRPr="0062095E">
              <w:rPr>
                <w:b/>
                <w:i/>
                <w:color w:val="FFFFFF"/>
                <w:sz w:val="21"/>
                <w:szCs w:val="21"/>
              </w:rPr>
              <w:t>(at least 4 per goal)</w:t>
            </w:r>
          </w:p>
        </w:tc>
        <w:tc>
          <w:tcPr>
            <w:tcW w:w="3158" w:type="dxa"/>
            <w:shd w:val="clear" w:color="auto" w:fill="365F91"/>
            <w:vAlign w:val="center"/>
          </w:tcPr>
          <w:p w14:paraId="64A929D3" w14:textId="77777777" w:rsidR="00906AE0" w:rsidRPr="0062095E" w:rsidRDefault="00906AE0" w:rsidP="00906AE0">
            <w:pPr>
              <w:jc w:val="center"/>
              <w:rPr>
                <w:b/>
                <w:color w:val="FFFFFF"/>
                <w:sz w:val="21"/>
                <w:szCs w:val="21"/>
              </w:rPr>
            </w:pPr>
            <w:r w:rsidRPr="0062095E">
              <w:rPr>
                <w:b/>
                <w:color w:val="FFFFFF"/>
                <w:sz w:val="21"/>
                <w:szCs w:val="21"/>
              </w:rPr>
              <w:t xml:space="preserve">Rationale Each must be </w:t>
            </w:r>
          </w:p>
          <w:p w14:paraId="48B66D27" w14:textId="77777777" w:rsidR="00906AE0" w:rsidRPr="0062095E" w:rsidRDefault="00906AE0" w:rsidP="00906AE0">
            <w:pPr>
              <w:jc w:val="center"/>
              <w:rPr>
                <w:b/>
                <w:color w:val="FFFFFF"/>
                <w:sz w:val="21"/>
                <w:szCs w:val="21"/>
              </w:rPr>
            </w:pPr>
            <w:r w:rsidRPr="0062095E">
              <w:rPr>
                <w:b/>
                <w:color w:val="FFFFFF"/>
                <w:sz w:val="21"/>
                <w:szCs w:val="21"/>
              </w:rPr>
              <w:t xml:space="preserve">supported with </w:t>
            </w:r>
            <w:r w:rsidRPr="0062095E">
              <w:rPr>
                <w:b/>
                <w:i/>
                <w:color w:val="FFFFFF"/>
                <w:sz w:val="21"/>
                <w:szCs w:val="21"/>
              </w:rPr>
              <w:t>Evidence Based Citations</w:t>
            </w:r>
          </w:p>
        </w:tc>
        <w:tc>
          <w:tcPr>
            <w:tcW w:w="2182" w:type="dxa"/>
            <w:shd w:val="clear" w:color="auto" w:fill="365F91"/>
            <w:vAlign w:val="center"/>
          </w:tcPr>
          <w:p w14:paraId="1986416B" w14:textId="77777777" w:rsidR="00906AE0" w:rsidRPr="0062095E" w:rsidRDefault="00906AE0" w:rsidP="00906AE0">
            <w:pPr>
              <w:jc w:val="center"/>
              <w:rPr>
                <w:b/>
                <w:color w:val="FFFFFF"/>
                <w:sz w:val="21"/>
                <w:szCs w:val="21"/>
              </w:rPr>
            </w:pPr>
            <w:r w:rsidRPr="0062095E">
              <w:rPr>
                <w:b/>
                <w:color w:val="FFFFFF"/>
                <w:sz w:val="21"/>
                <w:szCs w:val="21"/>
              </w:rPr>
              <w:t>Evaluation</w:t>
            </w:r>
          </w:p>
          <w:p w14:paraId="4E886DF4" w14:textId="77777777" w:rsidR="00906AE0" w:rsidRPr="0062095E" w:rsidRDefault="00906AE0" w:rsidP="00906AE0">
            <w:pPr>
              <w:jc w:val="center"/>
              <w:rPr>
                <w:b/>
                <w:color w:val="FFFFFF"/>
                <w:sz w:val="21"/>
                <w:szCs w:val="21"/>
              </w:rPr>
            </w:pPr>
            <w:r w:rsidRPr="0062095E">
              <w:rPr>
                <w:b/>
                <w:color w:val="FFFFFF"/>
                <w:sz w:val="21"/>
                <w:szCs w:val="21"/>
              </w:rPr>
              <w:t>Goal Met, Partially Met,</w:t>
            </w:r>
          </w:p>
          <w:p w14:paraId="62EEF970" w14:textId="77777777" w:rsidR="00906AE0" w:rsidRPr="0062095E" w:rsidRDefault="00906AE0" w:rsidP="00906AE0">
            <w:pPr>
              <w:jc w:val="center"/>
              <w:rPr>
                <w:b/>
                <w:color w:val="FFFFFF"/>
                <w:sz w:val="21"/>
                <w:szCs w:val="21"/>
              </w:rPr>
            </w:pPr>
            <w:r w:rsidRPr="0062095E">
              <w:rPr>
                <w:b/>
                <w:color w:val="FFFFFF"/>
                <w:sz w:val="21"/>
                <w:szCs w:val="21"/>
              </w:rPr>
              <w:t xml:space="preserve"> or Not Met</w:t>
            </w:r>
          </w:p>
          <w:p w14:paraId="04E428B0" w14:textId="77777777" w:rsidR="00906AE0" w:rsidRPr="0062095E" w:rsidRDefault="00906AE0" w:rsidP="00906AE0">
            <w:pPr>
              <w:jc w:val="center"/>
              <w:rPr>
                <w:b/>
                <w:color w:val="FFFFFF"/>
                <w:sz w:val="21"/>
                <w:szCs w:val="21"/>
              </w:rPr>
            </w:pPr>
            <w:r w:rsidRPr="0062095E">
              <w:rPr>
                <w:b/>
                <w:color w:val="FFFFFF"/>
                <w:sz w:val="21"/>
                <w:szCs w:val="21"/>
              </w:rPr>
              <w:t>&amp; Explanation</w:t>
            </w:r>
          </w:p>
          <w:p w14:paraId="3FF9AA19" w14:textId="77777777" w:rsidR="00906AE0" w:rsidRPr="0062095E" w:rsidRDefault="00906AE0" w:rsidP="00906AE0">
            <w:pPr>
              <w:jc w:val="center"/>
              <w:rPr>
                <w:b/>
                <w:color w:val="FFFFFF"/>
                <w:sz w:val="21"/>
                <w:szCs w:val="21"/>
              </w:rPr>
            </w:pPr>
          </w:p>
        </w:tc>
      </w:tr>
      <w:tr w:rsidR="00906AE0" w:rsidRPr="0062095E" w14:paraId="0D5ACC66" w14:textId="77777777" w:rsidTr="00463675">
        <w:trPr>
          <w:trHeight w:val="2402"/>
        </w:trPr>
        <w:tc>
          <w:tcPr>
            <w:tcW w:w="2271" w:type="dxa"/>
          </w:tcPr>
          <w:p w14:paraId="26ADB63F" w14:textId="32FFD763" w:rsidR="00906AE0" w:rsidRPr="0062095E" w:rsidRDefault="004861F5" w:rsidP="00906AE0">
            <w:pPr>
              <w:rPr>
                <w:sz w:val="21"/>
                <w:szCs w:val="21"/>
              </w:rPr>
            </w:pPr>
            <w:r w:rsidRPr="0062095E">
              <w:rPr>
                <w:sz w:val="21"/>
                <w:szCs w:val="21"/>
              </w:rPr>
              <w:t>Pain related to surgical inci</w:t>
            </w:r>
            <w:r w:rsidR="00206DF2">
              <w:rPr>
                <w:sz w:val="21"/>
                <w:szCs w:val="21"/>
              </w:rPr>
              <w:t>sion as evidence by patient stated her pain level 5/10, sighing and s</w:t>
            </w:r>
            <w:r w:rsidRPr="0062095E">
              <w:rPr>
                <w:sz w:val="21"/>
                <w:szCs w:val="21"/>
              </w:rPr>
              <w:t>oreness.</w:t>
            </w:r>
          </w:p>
        </w:tc>
        <w:tc>
          <w:tcPr>
            <w:tcW w:w="2558" w:type="dxa"/>
          </w:tcPr>
          <w:p w14:paraId="71355504" w14:textId="57C9AF43" w:rsidR="00906AE0" w:rsidRPr="0062095E" w:rsidRDefault="00FB2C9F" w:rsidP="00FB2C9F">
            <w:pPr>
              <w:rPr>
                <w:sz w:val="21"/>
                <w:szCs w:val="21"/>
              </w:rPr>
            </w:pPr>
            <w:r>
              <w:rPr>
                <w:sz w:val="21"/>
                <w:szCs w:val="21"/>
              </w:rPr>
              <w:t xml:space="preserve">Patient will report her pain level and control her pain severity by the end of my shift. </w:t>
            </w:r>
          </w:p>
        </w:tc>
        <w:tc>
          <w:tcPr>
            <w:tcW w:w="2781" w:type="dxa"/>
          </w:tcPr>
          <w:p w14:paraId="5F00EE12" w14:textId="77777777" w:rsidR="00906AE0" w:rsidRDefault="00463675" w:rsidP="00463675">
            <w:pPr>
              <w:pStyle w:val="ListParagraph"/>
              <w:numPr>
                <w:ilvl w:val="0"/>
                <w:numId w:val="18"/>
              </w:numPr>
              <w:rPr>
                <w:sz w:val="21"/>
                <w:szCs w:val="21"/>
              </w:rPr>
            </w:pPr>
            <w:r>
              <w:rPr>
                <w:sz w:val="21"/>
                <w:szCs w:val="21"/>
              </w:rPr>
              <w:t>Assess patients pain, site, and severity.</w:t>
            </w:r>
          </w:p>
          <w:p w14:paraId="6ED9E378" w14:textId="77777777" w:rsidR="00F75785" w:rsidRDefault="00F75785" w:rsidP="00F75785">
            <w:pPr>
              <w:pStyle w:val="ListParagraph"/>
              <w:rPr>
                <w:sz w:val="21"/>
                <w:szCs w:val="21"/>
              </w:rPr>
            </w:pPr>
          </w:p>
          <w:p w14:paraId="1AEB3308" w14:textId="7D61B190" w:rsidR="00463675" w:rsidRDefault="00463675" w:rsidP="00463675">
            <w:pPr>
              <w:pStyle w:val="ListParagraph"/>
              <w:numPr>
                <w:ilvl w:val="0"/>
                <w:numId w:val="18"/>
              </w:numPr>
              <w:rPr>
                <w:sz w:val="21"/>
                <w:szCs w:val="21"/>
              </w:rPr>
            </w:pPr>
            <w:r>
              <w:rPr>
                <w:sz w:val="21"/>
                <w:szCs w:val="21"/>
              </w:rPr>
              <w:t>Encourage the patient to ambulate.</w:t>
            </w:r>
          </w:p>
          <w:p w14:paraId="501C9C15" w14:textId="77777777" w:rsidR="00F75785" w:rsidRPr="00F75785" w:rsidRDefault="00F75785" w:rsidP="00F75785">
            <w:pPr>
              <w:rPr>
                <w:sz w:val="21"/>
                <w:szCs w:val="21"/>
              </w:rPr>
            </w:pPr>
          </w:p>
          <w:p w14:paraId="37F86A8E" w14:textId="77777777" w:rsidR="00F75785" w:rsidRDefault="00F75785" w:rsidP="00F75785">
            <w:pPr>
              <w:pStyle w:val="ListParagraph"/>
              <w:rPr>
                <w:sz w:val="21"/>
                <w:szCs w:val="21"/>
              </w:rPr>
            </w:pPr>
          </w:p>
          <w:p w14:paraId="388DBC30" w14:textId="6C634EF4" w:rsidR="00463675" w:rsidRDefault="00463675" w:rsidP="00463675">
            <w:pPr>
              <w:pStyle w:val="ListParagraph"/>
              <w:numPr>
                <w:ilvl w:val="0"/>
                <w:numId w:val="18"/>
              </w:numPr>
              <w:rPr>
                <w:sz w:val="21"/>
                <w:szCs w:val="21"/>
              </w:rPr>
            </w:pPr>
            <w:r>
              <w:rPr>
                <w:sz w:val="21"/>
                <w:szCs w:val="21"/>
              </w:rPr>
              <w:t>Ice the abdomen</w:t>
            </w:r>
            <w:r w:rsidR="00F75785">
              <w:rPr>
                <w:sz w:val="21"/>
                <w:szCs w:val="21"/>
              </w:rPr>
              <w:t xml:space="preserve"> during the first 24 hours.</w:t>
            </w:r>
          </w:p>
          <w:p w14:paraId="38D8DD41" w14:textId="77777777" w:rsidR="00F75785" w:rsidRDefault="00F75785" w:rsidP="00F75785">
            <w:pPr>
              <w:pStyle w:val="ListParagraph"/>
              <w:rPr>
                <w:sz w:val="21"/>
                <w:szCs w:val="21"/>
              </w:rPr>
            </w:pPr>
          </w:p>
          <w:p w14:paraId="260B7B42" w14:textId="1BBD22B7" w:rsidR="00463675" w:rsidRPr="00463675" w:rsidRDefault="00463675" w:rsidP="00463675">
            <w:pPr>
              <w:pStyle w:val="ListParagraph"/>
              <w:numPr>
                <w:ilvl w:val="0"/>
                <w:numId w:val="18"/>
              </w:numPr>
              <w:rPr>
                <w:sz w:val="21"/>
                <w:szCs w:val="21"/>
              </w:rPr>
            </w:pPr>
            <w:r>
              <w:rPr>
                <w:sz w:val="21"/>
                <w:szCs w:val="21"/>
              </w:rPr>
              <w:lastRenderedPageBreak/>
              <w:t xml:space="preserve">Remain in semi-Fowler’s positions and constantly resting.  </w:t>
            </w:r>
          </w:p>
        </w:tc>
        <w:tc>
          <w:tcPr>
            <w:tcW w:w="3158" w:type="dxa"/>
          </w:tcPr>
          <w:p w14:paraId="793F7836" w14:textId="3BF80FE6" w:rsidR="00906AE0" w:rsidRDefault="009A1296" w:rsidP="00F75785">
            <w:pPr>
              <w:pStyle w:val="ListParagraph"/>
              <w:numPr>
                <w:ilvl w:val="0"/>
                <w:numId w:val="19"/>
              </w:numPr>
              <w:rPr>
                <w:rFonts w:ascii="Times" w:hAnsi="Times"/>
                <w:sz w:val="21"/>
                <w:szCs w:val="21"/>
              </w:rPr>
            </w:pPr>
            <w:r w:rsidRPr="00F75785">
              <w:rPr>
                <w:sz w:val="21"/>
                <w:szCs w:val="21"/>
              </w:rPr>
              <w:lastRenderedPageBreak/>
              <w:t xml:space="preserve">Monitoring the pain to see the progress of the healing </w:t>
            </w:r>
            <w:r w:rsidR="00F75785" w:rsidRPr="00F75785">
              <w:rPr>
                <w:sz w:val="21"/>
                <w:szCs w:val="21"/>
              </w:rPr>
              <w:t xml:space="preserve">process </w:t>
            </w:r>
            <w:r w:rsidR="00F75785" w:rsidRPr="00F75785">
              <w:rPr>
                <w:rFonts w:ascii="Times" w:hAnsi="Times"/>
                <w:sz w:val="21"/>
                <w:szCs w:val="21"/>
              </w:rPr>
              <w:t>(</w:t>
            </w:r>
            <w:proofErr w:type="spellStart"/>
            <w:r w:rsidR="00F75785" w:rsidRPr="00F75785">
              <w:rPr>
                <w:rFonts w:ascii="Times" w:hAnsi="Times"/>
                <w:sz w:val="21"/>
                <w:szCs w:val="21"/>
              </w:rPr>
              <w:t>Carpenito</w:t>
            </w:r>
            <w:proofErr w:type="spellEnd"/>
            <w:r w:rsidR="00F75785" w:rsidRPr="00F75785">
              <w:rPr>
                <w:rFonts w:ascii="Times" w:hAnsi="Times"/>
                <w:sz w:val="21"/>
                <w:szCs w:val="21"/>
              </w:rPr>
              <w:t>, 2017).</w:t>
            </w:r>
          </w:p>
          <w:p w14:paraId="25F51787" w14:textId="77777777" w:rsidR="00F75785" w:rsidRPr="00F75785" w:rsidRDefault="00F75785" w:rsidP="00F75785">
            <w:pPr>
              <w:pStyle w:val="ListParagraph"/>
              <w:rPr>
                <w:rFonts w:ascii="Times" w:hAnsi="Times"/>
                <w:sz w:val="21"/>
                <w:szCs w:val="21"/>
              </w:rPr>
            </w:pPr>
          </w:p>
          <w:p w14:paraId="55F14F20" w14:textId="30A65689" w:rsidR="009A1296" w:rsidRPr="00F75785" w:rsidRDefault="009A1296" w:rsidP="009A1296">
            <w:pPr>
              <w:pStyle w:val="ListParagraph"/>
              <w:numPr>
                <w:ilvl w:val="0"/>
                <w:numId w:val="19"/>
              </w:numPr>
              <w:rPr>
                <w:sz w:val="21"/>
                <w:szCs w:val="21"/>
              </w:rPr>
            </w:pPr>
            <w:r>
              <w:rPr>
                <w:sz w:val="21"/>
                <w:szCs w:val="21"/>
              </w:rPr>
              <w:t>By ambulating this promotes organ functions to occur such as, passing gas and eliminating abdominal discomfor</w:t>
            </w:r>
            <w:r w:rsidR="00F75785">
              <w:rPr>
                <w:sz w:val="21"/>
                <w:szCs w:val="21"/>
              </w:rPr>
              <w:t xml:space="preserve">t </w:t>
            </w:r>
            <w:proofErr w:type="spellStart"/>
            <w:r w:rsidR="00F75785" w:rsidRPr="00F75785">
              <w:rPr>
                <w:rFonts w:ascii="Times" w:hAnsi="Times"/>
                <w:sz w:val="21"/>
                <w:szCs w:val="21"/>
              </w:rPr>
              <w:t>Carpenito</w:t>
            </w:r>
            <w:proofErr w:type="spellEnd"/>
            <w:r w:rsidR="00F75785" w:rsidRPr="00F75785">
              <w:rPr>
                <w:rFonts w:ascii="Times" w:hAnsi="Times"/>
                <w:sz w:val="21"/>
                <w:szCs w:val="21"/>
              </w:rPr>
              <w:t>, 2017).</w:t>
            </w:r>
          </w:p>
          <w:p w14:paraId="14351BAF" w14:textId="77777777" w:rsidR="00F75785" w:rsidRPr="00F75785" w:rsidRDefault="00F75785" w:rsidP="00F75785">
            <w:pPr>
              <w:rPr>
                <w:sz w:val="21"/>
                <w:szCs w:val="21"/>
              </w:rPr>
            </w:pPr>
          </w:p>
          <w:p w14:paraId="78529BEF" w14:textId="77777777" w:rsidR="00F75785" w:rsidRDefault="00F75785" w:rsidP="00F75785">
            <w:pPr>
              <w:pStyle w:val="ListParagraph"/>
              <w:rPr>
                <w:sz w:val="21"/>
                <w:szCs w:val="21"/>
              </w:rPr>
            </w:pPr>
          </w:p>
          <w:p w14:paraId="5CDE2B41" w14:textId="3E8D44D8" w:rsidR="009A1296" w:rsidRPr="00F75785" w:rsidRDefault="00F75785" w:rsidP="009A1296">
            <w:pPr>
              <w:pStyle w:val="ListParagraph"/>
              <w:numPr>
                <w:ilvl w:val="0"/>
                <w:numId w:val="19"/>
              </w:numPr>
              <w:rPr>
                <w:sz w:val="21"/>
                <w:szCs w:val="21"/>
              </w:rPr>
            </w:pPr>
            <w:r>
              <w:rPr>
                <w:sz w:val="21"/>
                <w:szCs w:val="21"/>
              </w:rPr>
              <w:t xml:space="preserve">This soothes and relieves the pain during the first 24 hours </w:t>
            </w:r>
            <w:proofErr w:type="spellStart"/>
            <w:r w:rsidRPr="00F75785">
              <w:rPr>
                <w:rFonts w:ascii="Times" w:hAnsi="Times"/>
                <w:sz w:val="21"/>
                <w:szCs w:val="21"/>
              </w:rPr>
              <w:t>Carpenito</w:t>
            </w:r>
            <w:proofErr w:type="spellEnd"/>
            <w:r w:rsidRPr="00F75785">
              <w:rPr>
                <w:rFonts w:ascii="Times" w:hAnsi="Times"/>
                <w:sz w:val="21"/>
                <w:szCs w:val="21"/>
              </w:rPr>
              <w:t>, 2017).</w:t>
            </w:r>
          </w:p>
          <w:p w14:paraId="4C96F539" w14:textId="77777777" w:rsidR="00F75785" w:rsidRDefault="00F75785" w:rsidP="00F75785">
            <w:pPr>
              <w:pStyle w:val="ListParagraph"/>
              <w:rPr>
                <w:sz w:val="21"/>
                <w:szCs w:val="21"/>
              </w:rPr>
            </w:pPr>
          </w:p>
          <w:p w14:paraId="21844FBF" w14:textId="6E11ECAC" w:rsidR="00F75785" w:rsidRPr="009A1296" w:rsidRDefault="003B6EFC" w:rsidP="009A1296">
            <w:pPr>
              <w:pStyle w:val="ListParagraph"/>
              <w:numPr>
                <w:ilvl w:val="0"/>
                <w:numId w:val="19"/>
              </w:numPr>
              <w:rPr>
                <w:sz w:val="21"/>
                <w:szCs w:val="21"/>
              </w:rPr>
            </w:pPr>
            <w:r>
              <w:rPr>
                <w:sz w:val="21"/>
                <w:szCs w:val="21"/>
              </w:rPr>
              <w:t>This r</w:t>
            </w:r>
            <w:r w:rsidR="00F75785">
              <w:rPr>
                <w:sz w:val="21"/>
                <w:szCs w:val="21"/>
              </w:rPr>
              <w:t>educes the pain level and relieves the tension from the abdomen</w:t>
            </w:r>
            <w:r w:rsidR="00F75785" w:rsidRPr="00F75785">
              <w:rPr>
                <w:rFonts w:ascii="Times" w:hAnsi="Times"/>
                <w:sz w:val="21"/>
                <w:szCs w:val="21"/>
              </w:rPr>
              <w:t xml:space="preserve"> </w:t>
            </w:r>
            <w:r>
              <w:rPr>
                <w:rFonts w:ascii="Times" w:hAnsi="Times"/>
                <w:sz w:val="21"/>
                <w:szCs w:val="21"/>
              </w:rPr>
              <w:t>by remaining in semi-</w:t>
            </w:r>
            <w:r w:rsidR="00D5035D">
              <w:rPr>
                <w:rFonts w:ascii="Times" w:hAnsi="Times"/>
                <w:sz w:val="21"/>
                <w:szCs w:val="21"/>
              </w:rPr>
              <w:t>Fowler’s positon</w:t>
            </w:r>
            <w:r>
              <w:rPr>
                <w:rFonts w:ascii="Times" w:hAnsi="Times"/>
                <w:sz w:val="21"/>
                <w:szCs w:val="21"/>
              </w:rPr>
              <w:t xml:space="preserve"> (</w:t>
            </w:r>
            <w:proofErr w:type="spellStart"/>
            <w:r w:rsidR="00F75785" w:rsidRPr="00F75785">
              <w:rPr>
                <w:rFonts w:ascii="Times" w:hAnsi="Times"/>
                <w:sz w:val="21"/>
                <w:szCs w:val="21"/>
              </w:rPr>
              <w:t>Carpenito</w:t>
            </w:r>
            <w:proofErr w:type="spellEnd"/>
            <w:r w:rsidR="00F75785" w:rsidRPr="00F75785">
              <w:rPr>
                <w:rFonts w:ascii="Times" w:hAnsi="Times"/>
                <w:sz w:val="21"/>
                <w:szCs w:val="21"/>
              </w:rPr>
              <w:t>, 2017).</w:t>
            </w:r>
            <w:r w:rsidR="00F75785">
              <w:rPr>
                <w:sz w:val="21"/>
                <w:szCs w:val="21"/>
              </w:rPr>
              <w:t xml:space="preserve"> </w:t>
            </w:r>
          </w:p>
        </w:tc>
        <w:tc>
          <w:tcPr>
            <w:tcW w:w="2182" w:type="dxa"/>
          </w:tcPr>
          <w:p w14:paraId="6BF411C6" w14:textId="763F106A" w:rsidR="00206DF2" w:rsidRPr="0062095E" w:rsidRDefault="00FB2C9F" w:rsidP="00906AE0">
            <w:pPr>
              <w:rPr>
                <w:sz w:val="21"/>
                <w:szCs w:val="21"/>
              </w:rPr>
            </w:pPr>
            <w:r>
              <w:rPr>
                <w:sz w:val="21"/>
                <w:szCs w:val="21"/>
              </w:rPr>
              <w:lastRenderedPageBreak/>
              <w:t>Goal was partially met, her pain level was a 5/10, and went down to a 2/10</w:t>
            </w:r>
            <w:r w:rsidR="009627AD">
              <w:rPr>
                <w:sz w:val="21"/>
                <w:szCs w:val="21"/>
              </w:rPr>
              <w:t xml:space="preserve"> by the end of my shift.</w:t>
            </w:r>
          </w:p>
        </w:tc>
      </w:tr>
      <w:tr w:rsidR="00206DF2" w:rsidRPr="0062095E" w14:paraId="3AB965B3" w14:textId="77777777" w:rsidTr="009627AD">
        <w:trPr>
          <w:trHeight w:val="935"/>
        </w:trPr>
        <w:tc>
          <w:tcPr>
            <w:tcW w:w="2271" w:type="dxa"/>
          </w:tcPr>
          <w:p w14:paraId="771FDF99" w14:textId="72ACCEC4" w:rsidR="00206DF2" w:rsidRPr="0062095E" w:rsidRDefault="00206DF2" w:rsidP="00906AE0">
            <w:pPr>
              <w:rPr>
                <w:sz w:val="21"/>
                <w:szCs w:val="21"/>
              </w:rPr>
            </w:pPr>
            <w:r w:rsidRPr="0062095E">
              <w:rPr>
                <w:sz w:val="21"/>
                <w:szCs w:val="21"/>
              </w:rPr>
              <w:lastRenderedPageBreak/>
              <w:t>Disturbed body image related to appendectomy as evidence by four incision site on the abdomen.</w:t>
            </w:r>
          </w:p>
        </w:tc>
        <w:tc>
          <w:tcPr>
            <w:tcW w:w="2558" w:type="dxa"/>
          </w:tcPr>
          <w:p w14:paraId="1CD1E5EC" w14:textId="07A4BBBE" w:rsidR="00206DF2" w:rsidRDefault="00206DF2" w:rsidP="00FB2C9F">
            <w:pPr>
              <w:rPr>
                <w:sz w:val="21"/>
                <w:szCs w:val="21"/>
              </w:rPr>
            </w:pPr>
            <w:r>
              <w:rPr>
                <w:sz w:val="21"/>
                <w:szCs w:val="21"/>
              </w:rPr>
              <w:t>Patient will state three self-love statements about herself by the end of my shift.</w:t>
            </w:r>
          </w:p>
        </w:tc>
        <w:tc>
          <w:tcPr>
            <w:tcW w:w="2781" w:type="dxa"/>
          </w:tcPr>
          <w:p w14:paraId="106A01A1" w14:textId="639E4751" w:rsidR="008B0763" w:rsidRDefault="00D5035D" w:rsidP="007D7724">
            <w:pPr>
              <w:pStyle w:val="ListParagraph"/>
              <w:numPr>
                <w:ilvl w:val="0"/>
                <w:numId w:val="20"/>
              </w:numPr>
              <w:rPr>
                <w:sz w:val="21"/>
                <w:szCs w:val="21"/>
              </w:rPr>
            </w:pPr>
            <w:r>
              <w:rPr>
                <w:sz w:val="21"/>
                <w:szCs w:val="21"/>
              </w:rPr>
              <w:t>Assessing the patients result of body image disturbance</w:t>
            </w:r>
            <w:r w:rsidR="008B0763">
              <w:rPr>
                <w:sz w:val="21"/>
                <w:szCs w:val="21"/>
              </w:rPr>
              <w:t xml:space="preserve"> in connection to the developmental stage. </w:t>
            </w:r>
          </w:p>
          <w:p w14:paraId="2D6F418D" w14:textId="77777777" w:rsidR="008B0763" w:rsidRDefault="008B0763" w:rsidP="008B0763">
            <w:pPr>
              <w:pStyle w:val="ListParagraph"/>
              <w:rPr>
                <w:sz w:val="21"/>
                <w:szCs w:val="21"/>
              </w:rPr>
            </w:pPr>
          </w:p>
          <w:p w14:paraId="2F078FB6" w14:textId="2C8F48B8" w:rsidR="008B0763" w:rsidRDefault="008B0763" w:rsidP="008B0763">
            <w:pPr>
              <w:pStyle w:val="ListParagraph"/>
              <w:numPr>
                <w:ilvl w:val="0"/>
                <w:numId w:val="20"/>
              </w:numPr>
              <w:rPr>
                <w:sz w:val="21"/>
                <w:szCs w:val="21"/>
              </w:rPr>
            </w:pPr>
            <w:r>
              <w:rPr>
                <w:sz w:val="21"/>
                <w:szCs w:val="21"/>
              </w:rPr>
              <w:t xml:space="preserve">Evaluating the patient’s verbal comments about new scars from the appendectomy. </w:t>
            </w:r>
          </w:p>
          <w:p w14:paraId="5021010C" w14:textId="77777777" w:rsidR="008B0763" w:rsidRPr="008B0763" w:rsidRDefault="008B0763" w:rsidP="008B0763">
            <w:pPr>
              <w:rPr>
                <w:sz w:val="21"/>
                <w:szCs w:val="21"/>
              </w:rPr>
            </w:pPr>
          </w:p>
          <w:p w14:paraId="06595176" w14:textId="77777777" w:rsidR="008B0763" w:rsidRDefault="008B0763" w:rsidP="008B0763">
            <w:pPr>
              <w:pStyle w:val="ListParagraph"/>
              <w:numPr>
                <w:ilvl w:val="0"/>
                <w:numId w:val="20"/>
              </w:numPr>
              <w:rPr>
                <w:sz w:val="21"/>
                <w:szCs w:val="21"/>
              </w:rPr>
            </w:pPr>
            <w:r>
              <w:rPr>
                <w:sz w:val="21"/>
                <w:szCs w:val="21"/>
              </w:rPr>
              <w:t xml:space="preserve">Presenting positive caring in regular activities. </w:t>
            </w:r>
          </w:p>
          <w:p w14:paraId="55AB3CF9" w14:textId="77777777" w:rsidR="008B0763" w:rsidRPr="008B0763" w:rsidRDefault="008B0763" w:rsidP="008B0763">
            <w:pPr>
              <w:rPr>
                <w:sz w:val="21"/>
                <w:szCs w:val="21"/>
              </w:rPr>
            </w:pPr>
          </w:p>
          <w:p w14:paraId="3B6E5398" w14:textId="4C05CFBC" w:rsidR="008B0763" w:rsidRPr="008B0763" w:rsidRDefault="008B0763" w:rsidP="008B0763">
            <w:pPr>
              <w:pStyle w:val="ListParagraph"/>
              <w:numPr>
                <w:ilvl w:val="0"/>
                <w:numId w:val="20"/>
              </w:numPr>
              <w:rPr>
                <w:sz w:val="21"/>
                <w:szCs w:val="21"/>
              </w:rPr>
            </w:pPr>
            <w:r>
              <w:rPr>
                <w:sz w:val="21"/>
                <w:szCs w:val="21"/>
              </w:rPr>
              <w:t xml:space="preserve">Offering positive reinforcements  </w:t>
            </w:r>
          </w:p>
        </w:tc>
        <w:tc>
          <w:tcPr>
            <w:tcW w:w="3158" w:type="dxa"/>
          </w:tcPr>
          <w:p w14:paraId="2741F073" w14:textId="10D43E4D" w:rsidR="00206DF2" w:rsidRPr="008B0763" w:rsidRDefault="008B0763" w:rsidP="008B0763">
            <w:pPr>
              <w:pStyle w:val="ListParagraph"/>
              <w:numPr>
                <w:ilvl w:val="0"/>
                <w:numId w:val="21"/>
              </w:numPr>
              <w:rPr>
                <w:sz w:val="21"/>
                <w:szCs w:val="21"/>
              </w:rPr>
            </w:pPr>
            <w:r>
              <w:rPr>
                <w:sz w:val="21"/>
                <w:szCs w:val="21"/>
              </w:rPr>
              <w:t>MS is 10 years old and having four incisions around her abdomen</w:t>
            </w:r>
            <w:r w:rsidR="00820A79">
              <w:rPr>
                <w:sz w:val="21"/>
                <w:szCs w:val="21"/>
              </w:rPr>
              <w:t xml:space="preserve"> can influence her</w:t>
            </w:r>
            <w:r>
              <w:rPr>
                <w:sz w:val="21"/>
                <w:szCs w:val="21"/>
              </w:rPr>
              <w:t xml:space="preserve"> mood about her appearance </w:t>
            </w:r>
            <w:r w:rsidR="00820A79">
              <w:rPr>
                <w:sz w:val="21"/>
                <w:szCs w:val="21"/>
              </w:rPr>
              <w:t>(</w:t>
            </w:r>
            <w:proofErr w:type="spellStart"/>
            <w:r w:rsidRPr="00F75785">
              <w:rPr>
                <w:rFonts w:ascii="Times" w:hAnsi="Times"/>
                <w:sz w:val="21"/>
                <w:szCs w:val="21"/>
              </w:rPr>
              <w:t>Carpenito</w:t>
            </w:r>
            <w:proofErr w:type="spellEnd"/>
            <w:r w:rsidRPr="00F75785">
              <w:rPr>
                <w:rFonts w:ascii="Times" w:hAnsi="Times"/>
                <w:sz w:val="21"/>
                <w:szCs w:val="21"/>
              </w:rPr>
              <w:t>, 2017).</w:t>
            </w:r>
          </w:p>
          <w:p w14:paraId="27B22626" w14:textId="77777777" w:rsidR="008B0763" w:rsidRPr="008B0763" w:rsidRDefault="008B0763" w:rsidP="008B0763">
            <w:pPr>
              <w:pStyle w:val="ListParagraph"/>
              <w:rPr>
                <w:sz w:val="21"/>
                <w:szCs w:val="21"/>
              </w:rPr>
            </w:pPr>
          </w:p>
          <w:p w14:paraId="2E857322" w14:textId="6F299FB5" w:rsidR="008B0763" w:rsidRDefault="008B0763" w:rsidP="008B0763">
            <w:pPr>
              <w:pStyle w:val="ListParagraph"/>
              <w:numPr>
                <w:ilvl w:val="0"/>
                <w:numId w:val="21"/>
              </w:numPr>
              <w:rPr>
                <w:sz w:val="21"/>
                <w:szCs w:val="21"/>
              </w:rPr>
            </w:pPr>
            <w:r>
              <w:rPr>
                <w:sz w:val="21"/>
                <w:szCs w:val="21"/>
              </w:rPr>
              <w:t xml:space="preserve">Watching out for negativity and negative statements can affect her acknowledgement </w:t>
            </w:r>
            <w:r w:rsidR="00820A79">
              <w:rPr>
                <w:sz w:val="21"/>
                <w:szCs w:val="21"/>
              </w:rPr>
              <w:t>(</w:t>
            </w:r>
            <w:proofErr w:type="spellStart"/>
            <w:r w:rsidRPr="00F75785">
              <w:rPr>
                <w:rFonts w:ascii="Times" w:hAnsi="Times"/>
                <w:sz w:val="21"/>
                <w:szCs w:val="21"/>
              </w:rPr>
              <w:t>Carpenito</w:t>
            </w:r>
            <w:proofErr w:type="spellEnd"/>
            <w:r w:rsidRPr="00F75785">
              <w:rPr>
                <w:rFonts w:ascii="Times" w:hAnsi="Times"/>
                <w:sz w:val="21"/>
                <w:szCs w:val="21"/>
              </w:rPr>
              <w:t>, 2017).</w:t>
            </w:r>
            <w:r>
              <w:rPr>
                <w:sz w:val="21"/>
                <w:szCs w:val="21"/>
              </w:rPr>
              <w:t xml:space="preserve">  </w:t>
            </w:r>
          </w:p>
          <w:p w14:paraId="509EA170" w14:textId="77777777" w:rsidR="008B0763" w:rsidRPr="008B0763" w:rsidRDefault="008B0763" w:rsidP="008B0763">
            <w:pPr>
              <w:rPr>
                <w:sz w:val="21"/>
                <w:szCs w:val="21"/>
              </w:rPr>
            </w:pPr>
          </w:p>
          <w:p w14:paraId="76B1C711" w14:textId="3966DA27" w:rsidR="008B0763" w:rsidRDefault="00820A79" w:rsidP="008B0763">
            <w:pPr>
              <w:pStyle w:val="ListParagraph"/>
              <w:numPr>
                <w:ilvl w:val="0"/>
                <w:numId w:val="21"/>
              </w:numPr>
              <w:rPr>
                <w:sz w:val="21"/>
                <w:szCs w:val="21"/>
              </w:rPr>
            </w:pPr>
            <w:r>
              <w:rPr>
                <w:sz w:val="21"/>
                <w:szCs w:val="21"/>
              </w:rPr>
              <w:t xml:space="preserve"> This develops positive responses from the patient (</w:t>
            </w:r>
            <w:proofErr w:type="spellStart"/>
            <w:r w:rsidRPr="00F75785">
              <w:rPr>
                <w:rFonts w:ascii="Times" w:hAnsi="Times"/>
                <w:sz w:val="21"/>
                <w:szCs w:val="21"/>
              </w:rPr>
              <w:t>Carpenito</w:t>
            </w:r>
            <w:proofErr w:type="spellEnd"/>
            <w:r w:rsidRPr="00F75785">
              <w:rPr>
                <w:rFonts w:ascii="Times" w:hAnsi="Times"/>
                <w:sz w:val="21"/>
                <w:szCs w:val="21"/>
              </w:rPr>
              <w:t>, 2017).</w:t>
            </w:r>
          </w:p>
          <w:p w14:paraId="27E1633C" w14:textId="77777777" w:rsidR="00820A79" w:rsidRPr="00820A79" w:rsidRDefault="00820A79" w:rsidP="00820A79">
            <w:pPr>
              <w:rPr>
                <w:sz w:val="21"/>
                <w:szCs w:val="21"/>
              </w:rPr>
            </w:pPr>
          </w:p>
          <w:p w14:paraId="1289C54A" w14:textId="39CBDD44" w:rsidR="00820A79" w:rsidRPr="008B0763" w:rsidRDefault="00820A79" w:rsidP="008B0763">
            <w:pPr>
              <w:pStyle w:val="ListParagraph"/>
              <w:numPr>
                <w:ilvl w:val="0"/>
                <w:numId w:val="21"/>
              </w:numPr>
              <w:rPr>
                <w:sz w:val="21"/>
                <w:szCs w:val="21"/>
              </w:rPr>
            </w:pPr>
            <w:r>
              <w:rPr>
                <w:sz w:val="21"/>
                <w:szCs w:val="21"/>
              </w:rPr>
              <w:t>Positive remarks will enhance trust between the patient and nurse, and make the individual feel great about themselves (</w:t>
            </w:r>
            <w:proofErr w:type="spellStart"/>
            <w:r w:rsidRPr="00F75785">
              <w:rPr>
                <w:rFonts w:ascii="Times" w:hAnsi="Times"/>
                <w:sz w:val="21"/>
                <w:szCs w:val="21"/>
              </w:rPr>
              <w:t>Carpenito</w:t>
            </w:r>
            <w:proofErr w:type="spellEnd"/>
            <w:r w:rsidRPr="00F75785">
              <w:rPr>
                <w:rFonts w:ascii="Times" w:hAnsi="Times"/>
                <w:sz w:val="21"/>
                <w:szCs w:val="21"/>
              </w:rPr>
              <w:t>, 2017).</w:t>
            </w:r>
          </w:p>
        </w:tc>
        <w:tc>
          <w:tcPr>
            <w:tcW w:w="2182" w:type="dxa"/>
          </w:tcPr>
          <w:p w14:paraId="4A625DE8" w14:textId="63900D25" w:rsidR="00206DF2" w:rsidRDefault="00206DF2" w:rsidP="00906AE0">
            <w:pPr>
              <w:rPr>
                <w:sz w:val="21"/>
                <w:szCs w:val="21"/>
              </w:rPr>
            </w:pPr>
            <w:r>
              <w:rPr>
                <w:sz w:val="21"/>
                <w:szCs w:val="21"/>
              </w:rPr>
              <w:t>Goal was partially met, patient stated one self-loving statement by the end of my shift.</w:t>
            </w:r>
          </w:p>
        </w:tc>
      </w:tr>
    </w:tbl>
    <w:p w14:paraId="2175F988" w14:textId="77777777" w:rsidR="004F4598" w:rsidRDefault="004F4598" w:rsidP="00DA7F47">
      <w:pPr>
        <w:jc w:val="center"/>
        <w:rPr>
          <w:b/>
          <w:sz w:val="21"/>
          <w:szCs w:val="21"/>
        </w:rPr>
      </w:pPr>
    </w:p>
    <w:p w14:paraId="45F29A11" w14:textId="77777777" w:rsidR="004F4598" w:rsidRDefault="004F4598" w:rsidP="00DA7F47">
      <w:pPr>
        <w:jc w:val="center"/>
        <w:rPr>
          <w:b/>
          <w:sz w:val="21"/>
          <w:szCs w:val="21"/>
        </w:rPr>
      </w:pPr>
    </w:p>
    <w:p w14:paraId="070D58D8" w14:textId="77777777" w:rsidR="004F4598" w:rsidRDefault="004F4598" w:rsidP="00DA7F47">
      <w:pPr>
        <w:jc w:val="center"/>
        <w:rPr>
          <w:b/>
          <w:sz w:val="21"/>
          <w:szCs w:val="21"/>
        </w:rPr>
      </w:pPr>
    </w:p>
    <w:p w14:paraId="261601B4" w14:textId="77777777" w:rsidR="004F4598" w:rsidRDefault="004F4598" w:rsidP="00DA7F47">
      <w:pPr>
        <w:jc w:val="center"/>
        <w:rPr>
          <w:b/>
          <w:sz w:val="21"/>
          <w:szCs w:val="21"/>
        </w:rPr>
      </w:pPr>
    </w:p>
    <w:p w14:paraId="354C28D0" w14:textId="77777777" w:rsidR="004F4598" w:rsidRDefault="004F4598" w:rsidP="00DA7F47">
      <w:pPr>
        <w:jc w:val="center"/>
        <w:rPr>
          <w:b/>
          <w:sz w:val="21"/>
          <w:szCs w:val="21"/>
        </w:rPr>
      </w:pPr>
    </w:p>
    <w:p w14:paraId="45C685E9" w14:textId="77777777" w:rsidR="004F4598" w:rsidRDefault="004F4598" w:rsidP="00DA7F47">
      <w:pPr>
        <w:jc w:val="center"/>
        <w:rPr>
          <w:b/>
          <w:sz w:val="21"/>
          <w:szCs w:val="21"/>
        </w:rPr>
      </w:pPr>
    </w:p>
    <w:p w14:paraId="67358A38" w14:textId="1D2ECFAA" w:rsidR="00906AE0" w:rsidRPr="0062095E" w:rsidRDefault="00906AE0" w:rsidP="00DA7F47">
      <w:pPr>
        <w:jc w:val="center"/>
        <w:rPr>
          <w:b/>
          <w:sz w:val="21"/>
          <w:szCs w:val="21"/>
        </w:rPr>
      </w:pPr>
      <w:r w:rsidRPr="0062095E">
        <w:rPr>
          <w:b/>
          <w:sz w:val="21"/>
          <w:szCs w:val="21"/>
        </w:rPr>
        <w:t>MEDICATION LIST</w:t>
      </w:r>
    </w:p>
    <w:p w14:paraId="0C046D60" w14:textId="77777777" w:rsidR="00906AE0" w:rsidRPr="0062095E" w:rsidRDefault="00906AE0" w:rsidP="00906AE0">
      <w:pPr>
        <w:jc w:val="center"/>
        <w:rPr>
          <w:b/>
          <w:sz w:val="21"/>
          <w:szCs w:val="21"/>
        </w:rPr>
      </w:pPr>
    </w:p>
    <w:tbl>
      <w:tblPr>
        <w:tblW w:w="13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9"/>
        <w:gridCol w:w="1651"/>
        <w:gridCol w:w="1117"/>
        <w:gridCol w:w="1519"/>
        <w:gridCol w:w="1508"/>
        <w:gridCol w:w="1858"/>
        <w:gridCol w:w="1695"/>
        <w:gridCol w:w="1811"/>
      </w:tblGrid>
      <w:tr w:rsidR="00E421B8" w:rsidRPr="0062095E" w14:paraId="5EFA44B3" w14:textId="77777777" w:rsidTr="009B2364">
        <w:tc>
          <w:tcPr>
            <w:tcW w:w="2269" w:type="dxa"/>
            <w:shd w:val="clear" w:color="auto" w:fill="365F91"/>
            <w:vAlign w:val="center"/>
          </w:tcPr>
          <w:p w14:paraId="20E4A5FD" w14:textId="77777777" w:rsidR="00906AE0" w:rsidRPr="0062095E" w:rsidRDefault="00906AE0" w:rsidP="00906AE0">
            <w:pPr>
              <w:jc w:val="center"/>
              <w:rPr>
                <w:b/>
                <w:color w:val="FFFFFF"/>
                <w:sz w:val="21"/>
                <w:szCs w:val="21"/>
              </w:rPr>
            </w:pPr>
            <w:r w:rsidRPr="0062095E">
              <w:rPr>
                <w:b/>
                <w:color w:val="FFFFFF"/>
                <w:sz w:val="21"/>
                <w:szCs w:val="21"/>
              </w:rPr>
              <w:t>Medications (with APA citations</w:t>
            </w:r>
          </w:p>
        </w:tc>
        <w:tc>
          <w:tcPr>
            <w:tcW w:w="1651" w:type="dxa"/>
            <w:shd w:val="clear" w:color="auto" w:fill="365F91"/>
            <w:vAlign w:val="center"/>
          </w:tcPr>
          <w:p w14:paraId="7EC09188" w14:textId="77777777" w:rsidR="00906AE0" w:rsidRPr="0062095E" w:rsidRDefault="00906AE0" w:rsidP="00906AE0">
            <w:pPr>
              <w:jc w:val="center"/>
              <w:rPr>
                <w:b/>
                <w:color w:val="FFFFFF"/>
                <w:sz w:val="21"/>
                <w:szCs w:val="21"/>
              </w:rPr>
            </w:pPr>
            <w:r w:rsidRPr="0062095E">
              <w:rPr>
                <w:b/>
                <w:color w:val="FFFFFF"/>
                <w:sz w:val="21"/>
                <w:szCs w:val="21"/>
              </w:rPr>
              <w:t>Class/Purpose</w:t>
            </w:r>
          </w:p>
        </w:tc>
        <w:tc>
          <w:tcPr>
            <w:tcW w:w="1117" w:type="dxa"/>
            <w:shd w:val="clear" w:color="auto" w:fill="365F91"/>
            <w:vAlign w:val="center"/>
          </w:tcPr>
          <w:p w14:paraId="3C9BF835" w14:textId="77777777" w:rsidR="00906AE0" w:rsidRPr="0062095E" w:rsidRDefault="00906AE0" w:rsidP="00906AE0">
            <w:pPr>
              <w:jc w:val="center"/>
              <w:rPr>
                <w:b/>
                <w:color w:val="FFFFFF"/>
                <w:sz w:val="21"/>
                <w:szCs w:val="21"/>
              </w:rPr>
            </w:pPr>
            <w:r w:rsidRPr="0062095E">
              <w:rPr>
                <w:b/>
                <w:color w:val="FFFFFF"/>
                <w:sz w:val="21"/>
                <w:szCs w:val="21"/>
              </w:rPr>
              <w:t>Route</w:t>
            </w:r>
          </w:p>
        </w:tc>
        <w:tc>
          <w:tcPr>
            <w:tcW w:w="1519" w:type="dxa"/>
            <w:shd w:val="clear" w:color="auto" w:fill="365F91"/>
            <w:vAlign w:val="center"/>
          </w:tcPr>
          <w:p w14:paraId="468DCF03" w14:textId="77777777" w:rsidR="00906AE0" w:rsidRPr="0062095E" w:rsidRDefault="00906AE0" w:rsidP="00906AE0">
            <w:pPr>
              <w:jc w:val="center"/>
              <w:rPr>
                <w:b/>
                <w:color w:val="FFFFFF"/>
                <w:sz w:val="21"/>
                <w:szCs w:val="21"/>
              </w:rPr>
            </w:pPr>
            <w:r w:rsidRPr="0062095E">
              <w:rPr>
                <w:b/>
                <w:color w:val="FFFFFF"/>
                <w:sz w:val="21"/>
                <w:szCs w:val="21"/>
              </w:rPr>
              <w:t>Frequency</w:t>
            </w:r>
          </w:p>
        </w:tc>
        <w:tc>
          <w:tcPr>
            <w:tcW w:w="1508" w:type="dxa"/>
            <w:shd w:val="clear" w:color="auto" w:fill="365F91"/>
            <w:vAlign w:val="center"/>
          </w:tcPr>
          <w:p w14:paraId="494B840D" w14:textId="77777777" w:rsidR="00906AE0" w:rsidRPr="0062095E" w:rsidRDefault="00906AE0" w:rsidP="00906AE0">
            <w:pPr>
              <w:jc w:val="center"/>
              <w:rPr>
                <w:b/>
                <w:color w:val="FFFFFF"/>
                <w:sz w:val="21"/>
                <w:szCs w:val="21"/>
              </w:rPr>
            </w:pPr>
            <w:r w:rsidRPr="0062095E">
              <w:rPr>
                <w:b/>
                <w:color w:val="FFFFFF"/>
                <w:sz w:val="21"/>
                <w:szCs w:val="21"/>
              </w:rPr>
              <w:t>Dose (&amp; range)</w:t>
            </w:r>
          </w:p>
          <w:p w14:paraId="7115B804" w14:textId="77777777" w:rsidR="00906AE0" w:rsidRPr="0062095E" w:rsidRDefault="00906AE0" w:rsidP="00906AE0">
            <w:pPr>
              <w:jc w:val="center"/>
              <w:rPr>
                <w:b/>
                <w:color w:val="FFFFFF"/>
                <w:sz w:val="21"/>
                <w:szCs w:val="21"/>
              </w:rPr>
            </w:pPr>
            <w:r w:rsidRPr="0062095E">
              <w:rPr>
                <w:b/>
                <w:color w:val="FFFFFF"/>
                <w:sz w:val="21"/>
                <w:szCs w:val="21"/>
              </w:rPr>
              <w:t>If out of range, why?</w:t>
            </w:r>
          </w:p>
        </w:tc>
        <w:tc>
          <w:tcPr>
            <w:tcW w:w="1858" w:type="dxa"/>
            <w:shd w:val="clear" w:color="auto" w:fill="365F91"/>
            <w:vAlign w:val="center"/>
          </w:tcPr>
          <w:p w14:paraId="694174BA" w14:textId="77777777" w:rsidR="00906AE0" w:rsidRPr="0062095E" w:rsidRDefault="00906AE0" w:rsidP="00906AE0">
            <w:pPr>
              <w:jc w:val="center"/>
              <w:rPr>
                <w:b/>
                <w:color w:val="FFFFFF"/>
                <w:sz w:val="21"/>
                <w:szCs w:val="21"/>
              </w:rPr>
            </w:pPr>
            <w:r w:rsidRPr="0062095E">
              <w:rPr>
                <w:b/>
                <w:color w:val="FFFFFF"/>
                <w:sz w:val="21"/>
                <w:szCs w:val="21"/>
              </w:rPr>
              <w:t xml:space="preserve">Mechanism of action </w:t>
            </w:r>
          </w:p>
          <w:p w14:paraId="0F27E667" w14:textId="77777777" w:rsidR="00906AE0" w:rsidRPr="0062095E" w:rsidRDefault="00906AE0" w:rsidP="00906AE0">
            <w:pPr>
              <w:jc w:val="center"/>
              <w:rPr>
                <w:b/>
                <w:color w:val="FFFFFF"/>
                <w:sz w:val="21"/>
                <w:szCs w:val="21"/>
              </w:rPr>
            </w:pPr>
            <w:r w:rsidRPr="0062095E">
              <w:rPr>
                <w:b/>
                <w:color w:val="FFFFFF"/>
                <w:sz w:val="21"/>
                <w:szCs w:val="21"/>
              </w:rPr>
              <w:t>Onset of action</w:t>
            </w:r>
          </w:p>
        </w:tc>
        <w:tc>
          <w:tcPr>
            <w:tcW w:w="1695" w:type="dxa"/>
            <w:shd w:val="clear" w:color="auto" w:fill="365F91"/>
            <w:vAlign w:val="center"/>
          </w:tcPr>
          <w:p w14:paraId="08BEC74D" w14:textId="77777777" w:rsidR="00906AE0" w:rsidRPr="0062095E" w:rsidRDefault="00906AE0" w:rsidP="00906AE0">
            <w:pPr>
              <w:jc w:val="center"/>
              <w:rPr>
                <w:b/>
                <w:color w:val="FFFFFF"/>
                <w:sz w:val="21"/>
                <w:szCs w:val="21"/>
              </w:rPr>
            </w:pPr>
            <w:r w:rsidRPr="0062095E">
              <w:rPr>
                <w:b/>
                <w:color w:val="FFFFFF"/>
                <w:sz w:val="21"/>
                <w:szCs w:val="21"/>
              </w:rPr>
              <w:t>Common side effects</w:t>
            </w:r>
          </w:p>
        </w:tc>
        <w:tc>
          <w:tcPr>
            <w:tcW w:w="1811" w:type="dxa"/>
            <w:shd w:val="clear" w:color="auto" w:fill="365F91"/>
            <w:vAlign w:val="center"/>
          </w:tcPr>
          <w:p w14:paraId="19F08C33" w14:textId="77777777" w:rsidR="00906AE0" w:rsidRPr="0062095E" w:rsidRDefault="00906AE0" w:rsidP="00906AE0">
            <w:pPr>
              <w:jc w:val="center"/>
              <w:rPr>
                <w:b/>
                <w:color w:val="FFFFFF"/>
                <w:sz w:val="21"/>
                <w:szCs w:val="21"/>
              </w:rPr>
            </w:pPr>
            <w:r w:rsidRPr="0062095E">
              <w:rPr>
                <w:b/>
                <w:color w:val="FFFFFF"/>
                <w:sz w:val="21"/>
                <w:szCs w:val="21"/>
              </w:rPr>
              <w:t>Nursing considerations</w:t>
            </w:r>
          </w:p>
          <w:p w14:paraId="3C3F2EFC" w14:textId="77777777" w:rsidR="00906AE0" w:rsidRPr="0062095E" w:rsidRDefault="00906AE0" w:rsidP="00906AE0">
            <w:pPr>
              <w:jc w:val="center"/>
              <w:rPr>
                <w:b/>
                <w:color w:val="FFFFFF"/>
                <w:sz w:val="21"/>
                <w:szCs w:val="21"/>
              </w:rPr>
            </w:pPr>
            <w:r w:rsidRPr="0062095E">
              <w:rPr>
                <w:b/>
                <w:color w:val="FFFFFF"/>
                <w:sz w:val="21"/>
                <w:szCs w:val="21"/>
              </w:rPr>
              <w:t>specific to this patient</w:t>
            </w:r>
          </w:p>
        </w:tc>
      </w:tr>
      <w:tr w:rsidR="00E421B8" w:rsidRPr="0062095E" w14:paraId="6986BF48" w14:textId="77777777" w:rsidTr="009B2364">
        <w:trPr>
          <w:trHeight w:val="1673"/>
        </w:trPr>
        <w:tc>
          <w:tcPr>
            <w:tcW w:w="2269" w:type="dxa"/>
          </w:tcPr>
          <w:p w14:paraId="4716A996" w14:textId="4B74CB77" w:rsidR="0095581B" w:rsidRDefault="0095581B" w:rsidP="00906AE0">
            <w:pPr>
              <w:rPr>
                <w:sz w:val="21"/>
                <w:szCs w:val="21"/>
              </w:rPr>
            </w:pPr>
            <w:r>
              <w:rPr>
                <w:sz w:val="21"/>
                <w:szCs w:val="21"/>
              </w:rPr>
              <w:t>Piperacillin/</w:t>
            </w:r>
            <w:proofErr w:type="spellStart"/>
            <w:r>
              <w:rPr>
                <w:sz w:val="21"/>
                <w:szCs w:val="21"/>
              </w:rPr>
              <w:t>Tazobactam</w:t>
            </w:r>
            <w:proofErr w:type="spellEnd"/>
          </w:p>
          <w:p w14:paraId="422A67FC" w14:textId="05F992FF" w:rsidR="00906AE0" w:rsidRPr="0062095E" w:rsidRDefault="00C82A4B" w:rsidP="00906AE0">
            <w:pPr>
              <w:rPr>
                <w:sz w:val="21"/>
                <w:szCs w:val="21"/>
              </w:rPr>
            </w:pPr>
            <w:proofErr w:type="spellStart"/>
            <w:r w:rsidRPr="0062095E">
              <w:rPr>
                <w:sz w:val="21"/>
                <w:szCs w:val="21"/>
              </w:rPr>
              <w:t>Zosyn</w:t>
            </w:r>
            <w:proofErr w:type="spellEnd"/>
          </w:p>
        </w:tc>
        <w:tc>
          <w:tcPr>
            <w:tcW w:w="1651" w:type="dxa"/>
          </w:tcPr>
          <w:p w14:paraId="6FE40A08" w14:textId="3548C152" w:rsidR="00906AE0" w:rsidRPr="0062095E" w:rsidRDefault="008A5C38" w:rsidP="00906AE0">
            <w:pPr>
              <w:rPr>
                <w:sz w:val="21"/>
                <w:szCs w:val="21"/>
              </w:rPr>
            </w:pPr>
            <w:r>
              <w:rPr>
                <w:sz w:val="21"/>
                <w:szCs w:val="21"/>
              </w:rPr>
              <w:t>Antibiotics/</w:t>
            </w:r>
            <w:r w:rsidR="00602793">
              <w:rPr>
                <w:sz w:val="21"/>
                <w:szCs w:val="21"/>
              </w:rPr>
              <w:t>Anti-infective</w:t>
            </w:r>
            <w:r>
              <w:rPr>
                <w:sz w:val="21"/>
                <w:szCs w:val="21"/>
              </w:rPr>
              <w:t>/ treating infections</w:t>
            </w:r>
          </w:p>
        </w:tc>
        <w:tc>
          <w:tcPr>
            <w:tcW w:w="1117" w:type="dxa"/>
          </w:tcPr>
          <w:p w14:paraId="1A61CCCB" w14:textId="5288EFD7" w:rsidR="00906AE0" w:rsidRPr="0062095E" w:rsidRDefault="00C82A4B" w:rsidP="00906AE0">
            <w:pPr>
              <w:rPr>
                <w:sz w:val="21"/>
                <w:szCs w:val="21"/>
              </w:rPr>
            </w:pPr>
            <w:r w:rsidRPr="0062095E">
              <w:rPr>
                <w:sz w:val="21"/>
                <w:szCs w:val="21"/>
              </w:rPr>
              <w:t>IV</w:t>
            </w:r>
          </w:p>
        </w:tc>
        <w:tc>
          <w:tcPr>
            <w:tcW w:w="1519" w:type="dxa"/>
          </w:tcPr>
          <w:p w14:paraId="34FA5333" w14:textId="648B0CE0" w:rsidR="00906AE0" w:rsidRPr="0062095E" w:rsidRDefault="00C82A4B" w:rsidP="00906AE0">
            <w:pPr>
              <w:rPr>
                <w:sz w:val="21"/>
                <w:szCs w:val="21"/>
              </w:rPr>
            </w:pPr>
            <w:r w:rsidRPr="0062095E">
              <w:rPr>
                <w:sz w:val="21"/>
                <w:szCs w:val="21"/>
              </w:rPr>
              <w:t>Q6hrs last given 0356 4/15/18</w:t>
            </w:r>
          </w:p>
        </w:tc>
        <w:tc>
          <w:tcPr>
            <w:tcW w:w="1508" w:type="dxa"/>
          </w:tcPr>
          <w:p w14:paraId="7446F060" w14:textId="4CF8C1B0" w:rsidR="00906AE0" w:rsidRDefault="00C82A4B" w:rsidP="00906AE0">
            <w:pPr>
              <w:rPr>
                <w:sz w:val="21"/>
                <w:szCs w:val="21"/>
              </w:rPr>
            </w:pPr>
            <w:r w:rsidRPr="0062095E">
              <w:rPr>
                <w:sz w:val="21"/>
                <w:szCs w:val="21"/>
              </w:rPr>
              <w:t>3.375 mg/50 mL</w:t>
            </w:r>
            <w:r w:rsidR="004B7556">
              <w:rPr>
                <w:sz w:val="21"/>
                <w:szCs w:val="21"/>
              </w:rPr>
              <w:t xml:space="preserve"> (in range)</w:t>
            </w:r>
          </w:p>
          <w:p w14:paraId="77C22ED3" w14:textId="77777777" w:rsidR="00602793" w:rsidRDefault="00602793" w:rsidP="00906AE0">
            <w:pPr>
              <w:rPr>
                <w:sz w:val="21"/>
                <w:szCs w:val="21"/>
              </w:rPr>
            </w:pPr>
          </w:p>
          <w:p w14:paraId="0256A200" w14:textId="6F8B4591" w:rsidR="004B7556" w:rsidRPr="0062095E" w:rsidRDefault="004B7556" w:rsidP="00906AE0">
            <w:pPr>
              <w:rPr>
                <w:sz w:val="21"/>
                <w:szCs w:val="21"/>
              </w:rPr>
            </w:pPr>
            <w:r>
              <w:rPr>
                <w:sz w:val="21"/>
                <w:szCs w:val="21"/>
              </w:rPr>
              <w:t xml:space="preserve">&gt;40 kg 3.375g Q 6 </w:t>
            </w:r>
            <w:proofErr w:type="spellStart"/>
            <w:r>
              <w:rPr>
                <w:sz w:val="21"/>
                <w:szCs w:val="21"/>
              </w:rPr>
              <w:t>hrs</w:t>
            </w:r>
            <w:proofErr w:type="spellEnd"/>
            <w:r>
              <w:rPr>
                <w:sz w:val="21"/>
                <w:szCs w:val="21"/>
              </w:rPr>
              <w:t xml:space="preserve"> </w:t>
            </w:r>
          </w:p>
        </w:tc>
        <w:tc>
          <w:tcPr>
            <w:tcW w:w="1858" w:type="dxa"/>
          </w:tcPr>
          <w:p w14:paraId="349BED64" w14:textId="5CEEE546" w:rsidR="0095581B" w:rsidRDefault="0095581B" w:rsidP="0095581B">
            <w:pPr>
              <w:pStyle w:val="m-6489567010564367067ydp58ecd657msonormal"/>
              <w:rPr>
                <w:color w:val="222222"/>
              </w:rPr>
            </w:pPr>
            <w:r>
              <w:rPr>
                <w:color w:val="222222"/>
                <w:sz w:val="21"/>
                <w:szCs w:val="21"/>
              </w:rPr>
              <w:t>Binds to the bacterial cell wall membrane which causes cell death.</w:t>
            </w:r>
          </w:p>
          <w:p w14:paraId="50917EA4" w14:textId="77777777" w:rsidR="00906AE0" w:rsidRPr="0062095E" w:rsidRDefault="00906AE0" w:rsidP="0095581B">
            <w:pPr>
              <w:rPr>
                <w:sz w:val="21"/>
                <w:szCs w:val="21"/>
              </w:rPr>
            </w:pPr>
          </w:p>
        </w:tc>
        <w:tc>
          <w:tcPr>
            <w:tcW w:w="1695" w:type="dxa"/>
          </w:tcPr>
          <w:p w14:paraId="78B42C99" w14:textId="1D6C49A2" w:rsidR="00906AE0" w:rsidRPr="009B2364" w:rsidRDefault="0095581B" w:rsidP="00906AE0">
            <w:r>
              <w:rPr>
                <w:color w:val="222222"/>
                <w:sz w:val="21"/>
                <w:szCs w:val="21"/>
                <w:shd w:val="clear" w:color="auto" w:fill="FFFFFF"/>
              </w:rPr>
              <w:t>Confusion, dizziness, headache, insomnia, and lethargy. </w:t>
            </w:r>
          </w:p>
        </w:tc>
        <w:tc>
          <w:tcPr>
            <w:tcW w:w="1811" w:type="dxa"/>
          </w:tcPr>
          <w:p w14:paraId="331FE451" w14:textId="2CAA542F" w:rsidR="00906AE0" w:rsidRPr="009B2364" w:rsidRDefault="0095581B" w:rsidP="00906AE0">
            <w:r>
              <w:rPr>
                <w:color w:val="222222"/>
                <w:sz w:val="21"/>
                <w:szCs w:val="21"/>
                <w:shd w:val="clear" w:color="auto" w:fill="FFFFFF"/>
              </w:rPr>
              <w:t>Assess the patient for any signs of infection by checking vital signs, appearance of the wound, stool, and urine</w:t>
            </w:r>
          </w:p>
        </w:tc>
      </w:tr>
      <w:tr w:rsidR="00E421B8" w:rsidRPr="0062095E" w14:paraId="36704123" w14:textId="77777777" w:rsidTr="009B2364">
        <w:trPr>
          <w:trHeight w:val="3095"/>
        </w:trPr>
        <w:tc>
          <w:tcPr>
            <w:tcW w:w="2269" w:type="dxa"/>
          </w:tcPr>
          <w:p w14:paraId="71650E69" w14:textId="5AAE6441" w:rsidR="00906AE0" w:rsidRPr="0062095E" w:rsidRDefault="0095581B" w:rsidP="00906AE0">
            <w:pPr>
              <w:rPr>
                <w:sz w:val="21"/>
                <w:szCs w:val="21"/>
              </w:rPr>
            </w:pPr>
            <w:r>
              <w:rPr>
                <w:sz w:val="21"/>
                <w:szCs w:val="21"/>
              </w:rPr>
              <w:t xml:space="preserve">Hydrocodone/ </w:t>
            </w:r>
            <w:r w:rsidR="00C82A4B" w:rsidRPr="0062095E">
              <w:rPr>
                <w:sz w:val="21"/>
                <w:szCs w:val="21"/>
              </w:rPr>
              <w:t xml:space="preserve">Norco </w:t>
            </w:r>
          </w:p>
        </w:tc>
        <w:tc>
          <w:tcPr>
            <w:tcW w:w="1651" w:type="dxa"/>
          </w:tcPr>
          <w:p w14:paraId="4CE6C981" w14:textId="42E04334" w:rsidR="00906AE0" w:rsidRPr="0062095E" w:rsidRDefault="0034655C" w:rsidP="00906AE0">
            <w:pPr>
              <w:rPr>
                <w:sz w:val="21"/>
                <w:szCs w:val="21"/>
              </w:rPr>
            </w:pPr>
            <w:r>
              <w:rPr>
                <w:sz w:val="21"/>
                <w:szCs w:val="21"/>
              </w:rPr>
              <w:t>Opioid/</w:t>
            </w:r>
            <w:r w:rsidR="00C82A4B" w:rsidRPr="0062095E">
              <w:rPr>
                <w:sz w:val="21"/>
                <w:szCs w:val="21"/>
              </w:rPr>
              <w:t>Pain</w:t>
            </w:r>
          </w:p>
        </w:tc>
        <w:tc>
          <w:tcPr>
            <w:tcW w:w="1117" w:type="dxa"/>
          </w:tcPr>
          <w:p w14:paraId="4CCD4157" w14:textId="6CAB5157" w:rsidR="00906AE0" w:rsidRPr="0062095E" w:rsidRDefault="00C82A4B" w:rsidP="00906AE0">
            <w:pPr>
              <w:rPr>
                <w:sz w:val="21"/>
                <w:szCs w:val="21"/>
              </w:rPr>
            </w:pPr>
            <w:r w:rsidRPr="0062095E">
              <w:rPr>
                <w:sz w:val="21"/>
                <w:szCs w:val="21"/>
              </w:rPr>
              <w:t>PO</w:t>
            </w:r>
          </w:p>
        </w:tc>
        <w:tc>
          <w:tcPr>
            <w:tcW w:w="1519" w:type="dxa"/>
          </w:tcPr>
          <w:p w14:paraId="79507A86" w14:textId="035C5A30" w:rsidR="00906AE0" w:rsidRPr="0062095E" w:rsidRDefault="00C82A4B" w:rsidP="00906AE0">
            <w:pPr>
              <w:rPr>
                <w:sz w:val="21"/>
                <w:szCs w:val="21"/>
              </w:rPr>
            </w:pPr>
            <w:r w:rsidRPr="0062095E">
              <w:rPr>
                <w:sz w:val="21"/>
                <w:szCs w:val="21"/>
              </w:rPr>
              <w:t>Q6hrs PRN</w:t>
            </w:r>
          </w:p>
        </w:tc>
        <w:tc>
          <w:tcPr>
            <w:tcW w:w="1508" w:type="dxa"/>
          </w:tcPr>
          <w:p w14:paraId="33CBB7CE" w14:textId="77777777" w:rsidR="00906AE0" w:rsidRDefault="00C82A4B" w:rsidP="00906AE0">
            <w:pPr>
              <w:rPr>
                <w:sz w:val="21"/>
                <w:szCs w:val="21"/>
              </w:rPr>
            </w:pPr>
            <w:r w:rsidRPr="0062095E">
              <w:rPr>
                <w:sz w:val="21"/>
                <w:szCs w:val="21"/>
              </w:rPr>
              <w:t xml:space="preserve">5 mg </w:t>
            </w:r>
            <w:r w:rsidR="004B7556">
              <w:rPr>
                <w:sz w:val="21"/>
                <w:szCs w:val="21"/>
              </w:rPr>
              <w:t>(in range)</w:t>
            </w:r>
          </w:p>
          <w:p w14:paraId="0E5868B3" w14:textId="77777777" w:rsidR="004B7556" w:rsidRDefault="004B7556" w:rsidP="00906AE0">
            <w:pPr>
              <w:rPr>
                <w:sz w:val="21"/>
                <w:szCs w:val="21"/>
              </w:rPr>
            </w:pPr>
          </w:p>
          <w:p w14:paraId="1F79514E" w14:textId="29571F4C" w:rsidR="004B7556" w:rsidRPr="0062095E" w:rsidRDefault="004B7556" w:rsidP="00906AE0">
            <w:pPr>
              <w:rPr>
                <w:sz w:val="21"/>
                <w:szCs w:val="21"/>
              </w:rPr>
            </w:pPr>
            <w:r>
              <w:rPr>
                <w:sz w:val="21"/>
                <w:szCs w:val="21"/>
              </w:rPr>
              <w:t xml:space="preserve">5mg/dose from 2-12 years old </w:t>
            </w:r>
          </w:p>
        </w:tc>
        <w:tc>
          <w:tcPr>
            <w:tcW w:w="1858" w:type="dxa"/>
          </w:tcPr>
          <w:p w14:paraId="5A35E1D9" w14:textId="60262A95" w:rsidR="0095581B" w:rsidRDefault="0095581B" w:rsidP="0095581B">
            <w:pPr>
              <w:pStyle w:val="m-6489567010564367067ydp58ecd657msonormal"/>
              <w:rPr>
                <w:color w:val="222222"/>
              </w:rPr>
            </w:pPr>
            <w:r>
              <w:rPr>
                <w:color w:val="222222"/>
                <w:sz w:val="21"/>
                <w:szCs w:val="21"/>
              </w:rPr>
              <w:t>Binds to the receptors in the CNS and depresses it.</w:t>
            </w:r>
          </w:p>
          <w:p w14:paraId="0C30E319" w14:textId="77777777" w:rsidR="00906AE0" w:rsidRPr="0062095E" w:rsidRDefault="00906AE0" w:rsidP="00906AE0">
            <w:pPr>
              <w:rPr>
                <w:sz w:val="21"/>
                <w:szCs w:val="21"/>
              </w:rPr>
            </w:pPr>
          </w:p>
        </w:tc>
        <w:tc>
          <w:tcPr>
            <w:tcW w:w="1695" w:type="dxa"/>
          </w:tcPr>
          <w:p w14:paraId="1BFC7613" w14:textId="77777777" w:rsidR="0095581B" w:rsidRDefault="0095581B" w:rsidP="0095581B">
            <w:r>
              <w:rPr>
                <w:color w:val="222222"/>
                <w:sz w:val="21"/>
                <w:szCs w:val="21"/>
                <w:shd w:val="clear" w:color="auto" w:fill="FFFFFF"/>
              </w:rPr>
              <w:t>Confusion, sedation, euphoria, hallucination, respiratory depression, bradycardia, constipation, and urinary retention.</w:t>
            </w:r>
          </w:p>
          <w:p w14:paraId="4A84EDAE" w14:textId="77777777" w:rsidR="00906AE0" w:rsidRPr="0062095E" w:rsidRDefault="00906AE0" w:rsidP="00906AE0">
            <w:pPr>
              <w:rPr>
                <w:sz w:val="21"/>
                <w:szCs w:val="21"/>
              </w:rPr>
            </w:pPr>
          </w:p>
        </w:tc>
        <w:tc>
          <w:tcPr>
            <w:tcW w:w="1811" w:type="dxa"/>
          </w:tcPr>
          <w:p w14:paraId="4836DE2B" w14:textId="77777777" w:rsidR="0095581B" w:rsidRDefault="0095581B" w:rsidP="0095581B">
            <w:r>
              <w:rPr>
                <w:color w:val="222222"/>
                <w:sz w:val="21"/>
                <w:szCs w:val="21"/>
                <w:shd w:val="clear" w:color="auto" w:fill="FFFFFF"/>
              </w:rPr>
              <w:t>Assess the patient’s blood pressure, pulse, and her respiration rate before administering this medication. Assess bowel function of the patient routinely to prevent constipation.</w:t>
            </w:r>
          </w:p>
          <w:p w14:paraId="254A3821" w14:textId="46C14F8B" w:rsidR="00906AE0" w:rsidRPr="0095581B" w:rsidRDefault="00906AE0" w:rsidP="0095581B">
            <w:pPr>
              <w:rPr>
                <w:sz w:val="21"/>
                <w:szCs w:val="21"/>
              </w:rPr>
            </w:pPr>
          </w:p>
        </w:tc>
      </w:tr>
      <w:tr w:rsidR="00E421B8" w:rsidRPr="0062095E" w14:paraId="26757A78" w14:textId="77777777" w:rsidTr="009B2364">
        <w:tc>
          <w:tcPr>
            <w:tcW w:w="2269" w:type="dxa"/>
          </w:tcPr>
          <w:p w14:paraId="0B7FBE8C" w14:textId="70B55671" w:rsidR="00906AE0" w:rsidRPr="0062095E" w:rsidRDefault="0095581B" w:rsidP="00906AE0">
            <w:pPr>
              <w:rPr>
                <w:sz w:val="21"/>
                <w:szCs w:val="21"/>
              </w:rPr>
            </w:pPr>
            <w:r>
              <w:rPr>
                <w:sz w:val="21"/>
                <w:szCs w:val="21"/>
              </w:rPr>
              <w:t>Acetaminophen/</w:t>
            </w:r>
            <w:r w:rsidR="00C82A4B" w:rsidRPr="0062095E">
              <w:rPr>
                <w:sz w:val="21"/>
                <w:szCs w:val="21"/>
              </w:rPr>
              <w:t xml:space="preserve">Tylenol </w:t>
            </w:r>
          </w:p>
        </w:tc>
        <w:tc>
          <w:tcPr>
            <w:tcW w:w="1651" w:type="dxa"/>
          </w:tcPr>
          <w:p w14:paraId="3EBDCABD" w14:textId="5460FC1A" w:rsidR="00906AE0" w:rsidRPr="0062095E" w:rsidRDefault="008A5C38" w:rsidP="00906AE0">
            <w:pPr>
              <w:rPr>
                <w:sz w:val="21"/>
                <w:szCs w:val="21"/>
              </w:rPr>
            </w:pPr>
            <w:r>
              <w:rPr>
                <w:sz w:val="21"/>
                <w:szCs w:val="21"/>
              </w:rPr>
              <w:t xml:space="preserve">Analgesic/ </w:t>
            </w:r>
            <w:r w:rsidR="00C82A4B" w:rsidRPr="0062095E">
              <w:rPr>
                <w:sz w:val="21"/>
                <w:szCs w:val="21"/>
              </w:rPr>
              <w:t>Pain/Fever</w:t>
            </w:r>
          </w:p>
        </w:tc>
        <w:tc>
          <w:tcPr>
            <w:tcW w:w="1117" w:type="dxa"/>
          </w:tcPr>
          <w:p w14:paraId="12179240" w14:textId="5B4987F0" w:rsidR="00906AE0" w:rsidRPr="0062095E" w:rsidRDefault="00C82A4B" w:rsidP="00906AE0">
            <w:pPr>
              <w:rPr>
                <w:sz w:val="21"/>
                <w:szCs w:val="21"/>
              </w:rPr>
            </w:pPr>
            <w:r w:rsidRPr="0062095E">
              <w:rPr>
                <w:sz w:val="21"/>
                <w:szCs w:val="21"/>
              </w:rPr>
              <w:t>PO</w:t>
            </w:r>
          </w:p>
        </w:tc>
        <w:tc>
          <w:tcPr>
            <w:tcW w:w="1519" w:type="dxa"/>
          </w:tcPr>
          <w:p w14:paraId="2D524FB5" w14:textId="1C58E7D0" w:rsidR="00906AE0" w:rsidRPr="0062095E" w:rsidRDefault="00C82A4B" w:rsidP="00C82A4B">
            <w:pPr>
              <w:rPr>
                <w:sz w:val="21"/>
                <w:szCs w:val="21"/>
              </w:rPr>
            </w:pPr>
            <w:r w:rsidRPr="0062095E">
              <w:rPr>
                <w:sz w:val="21"/>
                <w:szCs w:val="21"/>
              </w:rPr>
              <w:t xml:space="preserve">Q6hrs PRN </w:t>
            </w:r>
          </w:p>
        </w:tc>
        <w:tc>
          <w:tcPr>
            <w:tcW w:w="1508" w:type="dxa"/>
          </w:tcPr>
          <w:p w14:paraId="48B5C2BA" w14:textId="03AAA908" w:rsidR="00906AE0" w:rsidRDefault="00C82A4B" w:rsidP="00906AE0">
            <w:pPr>
              <w:rPr>
                <w:sz w:val="21"/>
                <w:szCs w:val="21"/>
              </w:rPr>
            </w:pPr>
            <w:r w:rsidRPr="0062095E">
              <w:rPr>
                <w:sz w:val="21"/>
                <w:szCs w:val="21"/>
              </w:rPr>
              <w:t>650 mg</w:t>
            </w:r>
            <w:r w:rsidR="00E421B8">
              <w:rPr>
                <w:sz w:val="21"/>
                <w:szCs w:val="21"/>
              </w:rPr>
              <w:t xml:space="preserve"> (in range)</w:t>
            </w:r>
          </w:p>
          <w:p w14:paraId="7FFC40F8" w14:textId="77777777" w:rsidR="00E421B8" w:rsidRDefault="00E421B8" w:rsidP="00906AE0">
            <w:pPr>
              <w:rPr>
                <w:sz w:val="21"/>
                <w:szCs w:val="21"/>
              </w:rPr>
            </w:pPr>
          </w:p>
          <w:p w14:paraId="0315F0B3" w14:textId="77777777" w:rsidR="00E421B8" w:rsidRDefault="00E421B8" w:rsidP="00906AE0">
            <w:pPr>
              <w:rPr>
                <w:sz w:val="21"/>
                <w:szCs w:val="21"/>
              </w:rPr>
            </w:pPr>
            <w:r>
              <w:rPr>
                <w:sz w:val="21"/>
                <w:szCs w:val="21"/>
              </w:rPr>
              <w:t>10-15mg</w:t>
            </w:r>
          </w:p>
          <w:p w14:paraId="0B555D69" w14:textId="3C24F45D" w:rsidR="00E421B8" w:rsidRDefault="00E421B8" w:rsidP="00906AE0">
            <w:pPr>
              <w:rPr>
                <w:sz w:val="21"/>
                <w:szCs w:val="21"/>
              </w:rPr>
            </w:pPr>
            <w:r>
              <w:rPr>
                <w:sz w:val="21"/>
                <w:szCs w:val="21"/>
              </w:rPr>
              <w:t>/kg/dose Q 6hrs PRN</w:t>
            </w:r>
          </w:p>
          <w:p w14:paraId="70BF7AE2" w14:textId="77777777" w:rsidR="00E421B8" w:rsidRDefault="00E421B8" w:rsidP="00906AE0">
            <w:pPr>
              <w:rPr>
                <w:sz w:val="21"/>
                <w:szCs w:val="21"/>
              </w:rPr>
            </w:pPr>
            <w:r>
              <w:rPr>
                <w:sz w:val="21"/>
                <w:szCs w:val="21"/>
              </w:rPr>
              <w:t>Do not exceed 5 doses/24hr</w:t>
            </w:r>
          </w:p>
          <w:p w14:paraId="7CDA2DE7" w14:textId="77777777" w:rsidR="00E421B8" w:rsidRDefault="00E421B8" w:rsidP="00906AE0">
            <w:pPr>
              <w:rPr>
                <w:sz w:val="21"/>
                <w:szCs w:val="21"/>
              </w:rPr>
            </w:pPr>
          </w:p>
          <w:p w14:paraId="49C89DE8" w14:textId="73439B53" w:rsidR="00E421B8" w:rsidRPr="0062095E" w:rsidRDefault="00E421B8" w:rsidP="00E421B8">
            <w:pPr>
              <w:rPr>
                <w:sz w:val="21"/>
                <w:szCs w:val="21"/>
              </w:rPr>
            </w:pPr>
            <w:r>
              <w:rPr>
                <w:sz w:val="21"/>
                <w:szCs w:val="21"/>
              </w:rPr>
              <w:t xml:space="preserve">48kg x 15mg = 720mg </w:t>
            </w:r>
          </w:p>
        </w:tc>
        <w:tc>
          <w:tcPr>
            <w:tcW w:w="1858" w:type="dxa"/>
          </w:tcPr>
          <w:p w14:paraId="0930EE53" w14:textId="77777777" w:rsidR="0095581B" w:rsidRDefault="0095581B" w:rsidP="0095581B">
            <w:r>
              <w:rPr>
                <w:color w:val="222222"/>
                <w:sz w:val="21"/>
                <w:szCs w:val="21"/>
                <w:shd w:val="clear" w:color="auto" w:fill="FFFFFF"/>
              </w:rPr>
              <w:t>Inhibits the synthesis of prostaglandins that serve as mediators of pain and fever. </w:t>
            </w:r>
          </w:p>
          <w:p w14:paraId="305EAE3D" w14:textId="77777777" w:rsidR="00906AE0" w:rsidRPr="0062095E" w:rsidRDefault="00906AE0" w:rsidP="00906AE0">
            <w:pPr>
              <w:rPr>
                <w:sz w:val="21"/>
                <w:szCs w:val="21"/>
              </w:rPr>
            </w:pPr>
          </w:p>
        </w:tc>
        <w:tc>
          <w:tcPr>
            <w:tcW w:w="1695" w:type="dxa"/>
          </w:tcPr>
          <w:p w14:paraId="1E795E9B" w14:textId="77777777" w:rsidR="0095581B" w:rsidRDefault="0095581B" w:rsidP="0095581B">
            <w:r>
              <w:rPr>
                <w:color w:val="222222"/>
                <w:sz w:val="21"/>
                <w:szCs w:val="21"/>
                <w:shd w:val="clear" w:color="auto" w:fill="FFFFFF"/>
              </w:rPr>
              <w:t>Anxiety, headache, agitation, insomnia, vomiting, and hypertension.</w:t>
            </w:r>
          </w:p>
          <w:p w14:paraId="3B4F35A6" w14:textId="77777777" w:rsidR="00906AE0" w:rsidRPr="0062095E" w:rsidRDefault="00906AE0" w:rsidP="00906AE0">
            <w:pPr>
              <w:rPr>
                <w:sz w:val="21"/>
                <w:szCs w:val="21"/>
              </w:rPr>
            </w:pPr>
          </w:p>
        </w:tc>
        <w:tc>
          <w:tcPr>
            <w:tcW w:w="1811" w:type="dxa"/>
          </w:tcPr>
          <w:p w14:paraId="29E01E22" w14:textId="77777777" w:rsidR="0095581B" w:rsidRDefault="0095581B" w:rsidP="0095581B">
            <w:r>
              <w:rPr>
                <w:color w:val="222222"/>
                <w:sz w:val="21"/>
                <w:szCs w:val="21"/>
                <w:shd w:val="clear" w:color="auto" w:fill="FFFFFF"/>
              </w:rPr>
              <w:t>Do not administer this medication to the patient often due to its prolonged use leading to affecting the renal system. </w:t>
            </w:r>
          </w:p>
          <w:p w14:paraId="68C9F2D3" w14:textId="77777777" w:rsidR="00906AE0" w:rsidRPr="0062095E" w:rsidRDefault="00906AE0" w:rsidP="00906AE0">
            <w:pPr>
              <w:rPr>
                <w:sz w:val="21"/>
                <w:szCs w:val="21"/>
              </w:rPr>
            </w:pPr>
          </w:p>
        </w:tc>
      </w:tr>
    </w:tbl>
    <w:p w14:paraId="02171C29" w14:textId="430D323E" w:rsidR="00311ADB" w:rsidRPr="00FD3083" w:rsidRDefault="009B2364" w:rsidP="00FD3083">
      <w:r>
        <w:rPr>
          <w:sz w:val="21"/>
          <w:szCs w:val="21"/>
        </w:rPr>
        <w:t xml:space="preserve">(Vallerand, </w:t>
      </w:r>
      <w:proofErr w:type="spellStart"/>
      <w:r>
        <w:rPr>
          <w:sz w:val="21"/>
          <w:szCs w:val="21"/>
        </w:rPr>
        <w:t>Sanoski</w:t>
      </w:r>
      <w:proofErr w:type="spellEnd"/>
      <w:r>
        <w:rPr>
          <w:sz w:val="21"/>
          <w:szCs w:val="21"/>
        </w:rPr>
        <w:t xml:space="preserve">, and </w:t>
      </w:r>
      <w:proofErr w:type="spellStart"/>
      <w:r>
        <w:rPr>
          <w:sz w:val="21"/>
          <w:szCs w:val="21"/>
        </w:rPr>
        <w:t>Deglin</w:t>
      </w:r>
      <w:proofErr w:type="spellEnd"/>
      <w:r>
        <w:rPr>
          <w:sz w:val="21"/>
          <w:szCs w:val="21"/>
        </w:rPr>
        <w:t>, 2015).</w:t>
      </w:r>
    </w:p>
    <w:p w14:paraId="17DD7927" w14:textId="3FB0202F" w:rsidR="003B31DD" w:rsidRPr="00D5383D" w:rsidRDefault="00EB494D" w:rsidP="00D5383D">
      <w:pPr>
        <w:spacing w:line="480" w:lineRule="auto"/>
        <w:jc w:val="center"/>
        <w:rPr>
          <w:b/>
        </w:rPr>
      </w:pPr>
      <w:r w:rsidRPr="00D5383D">
        <w:rPr>
          <w:b/>
        </w:rPr>
        <w:lastRenderedPageBreak/>
        <w:t>Reference</w:t>
      </w:r>
      <w:r w:rsidR="008C2168" w:rsidRPr="00D5383D">
        <w:rPr>
          <w:b/>
        </w:rPr>
        <w:t>s</w:t>
      </w:r>
      <w:r w:rsidRPr="00D5383D">
        <w:rPr>
          <w:b/>
        </w:rPr>
        <w:t>:</w:t>
      </w:r>
    </w:p>
    <w:p w14:paraId="0FDACA40" w14:textId="72B7C3A6" w:rsidR="00666BAB" w:rsidRPr="00D5383D" w:rsidRDefault="00666BAB" w:rsidP="00D5383D">
      <w:pPr>
        <w:pStyle w:val="cpformat"/>
        <w:shd w:val="clear" w:color="auto" w:fill="FFFFFF"/>
        <w:spacing w:before="0" w:beforeAutospacing="0" w:after="0" w:afterAutospacing="0" w:line="480" w:lineRule="auto"/>
        <w:ind w:left="720" w:right="75" w:hanging="720"/>
        <w:rPr>
          <w:color w:val="000000"/>
        </w:rPr>
      </w:pPr>
      <w:r w:rsidRPr="00D5383D">
        <w:rPr>
          <w:color w:val="000000"/>
        </w:rPr>
        <w:t xml:space="preserve">American College of Surgeons, Whalen, T., Schwartz, M., &amp; </w:t>
      </w:r>
      <w:proofErr w:type="spellStart"/>
      <w:r w:rsidRPr="00D5383D">
        <w:rPr>
          <w:color w:val="000000"/>
        </w:rPr>
        <w:t>Henegahn</w:t>
      </w:r>
      <w:proofErr w:type="spellEnd"/>
      <w:r w:rsidRPr="00D5383D">
        <w:rPr>
          <w:color w:val="000000"/>
        </w:rPr>
        <w:t>, K. (2014). </w:t>
      </w:r>
      <w:r w:rsidRPr="00D5383D">
        <w:rPr>
          <w:rStyle w:val="Emphasis"/>
          <w:color w:val="000000"/>
        </w:rPr>
        <w:t>Appendectomy: Surgical Removal of Appendix</w:t>
      </w:r>
      <w:r w:rsidRPr="00D5383D">
        <w:rPr>
          <w:color w:val="000000"/>
        </w:rPr>
        <w:t>. Retrieved from https://www.facs.org/~/media/files/education/patient%20ed/app.ashx</w:t>
      </w:r>
    </w:p>
    <w:p w14:paraId="12F0882B" w14:textId="77777777" w:rsidR="00C95816" w:rsidRPr="00D5383D" w:rsidRDefault="00C95816" w:rsidP="00D5383D">
      <w:pPr>
        <w:spacing w:line="480" w:lineRule="auto"/>
      </w:pPr>
      <w:proofErr w:type="spellStart"/>
      <w:r w:rsidRPr="00D5383D">
        <w:t>Andropoulos</w:t>
      </w:r>
      <w:proofErr w:type="spellEnd"/>
      <w:r w:rsidRPr="00D5383D">
        <w:t xml:space="preserve">, D. B. (2011, December 09). Appendix B: Pediatric Normal Laboratory Values. Retrieved February 05, 2018, from </w:t>
      </w:r>
    </w:p>
    <w:p w14:paraId="0A7388BF" w14:textId="30A492A5" w:rsidR="00C95816" w:rsidRPr="00D5383D" w:rsidRDefault="00C95816" w:rsidP="00D5383D">
      <w:pPr>
        <w:spacing w:line="480" w:lineRule="auto"/>
        <w:ind w:firstLine="720"/>
      </w:pPr>
      <w:r w:rsidRPr="00D5383D">
        <w:t xml:space="preserve">http://onlinelibrary.wiley.com/doi/10.1002/9781444345186.app2/pdf </w:t>
      </w:r>
    </w:p>
    <w:p w14:paraId="4EC369AC" w14:textId="77777777" w:rsidR="001F344D" w:rsidRPr="00D5383D" w:rsidRDefault="001F344D" w:rsidP="00D5383D">
      <w:pPr>
        <w:spacing w:line="480" w:lineRule="auto"/>
        <w:rPr>
          <w:color w:val="000000"/>
          <w:shd w:val="clear" w:color="auto" w:fill="FFFFFF"/>
        </w:rPr>
      </w:pPr>
      <w:proofErr w:type="spellStart"/>
      <w:r w:rsidRPr="00D5383D">
        <w:rPr>
          <w:color w:val="000000"/>
          <w:shd w:val="clear" w:color="auto" w:fill="FFFFFF"/>
        </w:rPr>
        <w:t>Cardall</w:t>
      </w:r>
      <w:proofErr w:type="spellEnd"/>
      <w:r w:rsidRPr="00D5383D">
        <w:rPr>
          <w:color w:val="000000"/>
          <w:shd w:val="clear" w:color="auto" w:fill="FFFFFF"/>
        </w:rPr>
        <w:t xml:space="preserve">, T., </w:t>
      </w:r>
      <w:proofErr w:type="spellStart"/>
      <w:r w:rsidRPr="00D5383D">
        <w:rPr>
          <w:color w:val="000000"/>
          <w:shd w:val="clear" w:color="auto" w:fill="FFFFFF"/>
        </w:rPr>
        <w:t>Glasser</w:t>
      </w:r>
      <w:proofErr w:type="spellEnd"/>
      <w:r w:rsidRPr="00D5383D">
        <w:rPr>
          <w:color w:val="000000"/>
          <w:shd w:val="clear" w:color="auto" w:fill="FFFFFF"/>
        </w:rPr>
        <w:t xml:space="preserve">, J., &amp; </w:t>
      </w:r>
      <w:proofErr w:type="spellStart"/>
      <w:r w:rsidRPr="00D5383D">
        <w:rPr>
          <w:color w:val="000000"/>
          <w:shd w:val="clear" w:color="auto" w:fill="FFFFFF"/>
        </w:rPr>
        <w:t>Guss</w:t>
      </w:r>
      <w:proofErr w:type="spellEnd"/>
      <w:r w:rsidRPr="00D5383D">
        <w:rPr>
          <w:color w:val="000000"/>
          <w:shd w:val="clear" w:color="auto" w:fill="FFFFFF"/>
        </w:rPr>
        <w:t xml:space="preserve">, D. A. (2004). Clinical Value of the Total White Blood Cell Count and Temperature in the Evaluation of </w:t>
      </w:r>
    </w:p>
    <w:p w14:paraId="232B4A05" w14:textId="39B9CCBE" w:rsidR="001F344D" w:rsidRPr="00D5383D" w:rsidRDefault="001F344D" w:rsidP="00D5383D">
      <w:pPr>
        <w:spacing w:line="480" w:lineRule="auto"/>
        <w:ind w:firstLine="720"/>
      </w:pPr>
      <w:r w:rsidRPr="00D5383D">
        <w:rPr>
          <w:color w:val="000000"/>
          <w:shd w:val="clear" w:color="auto" w:fill="FFFFFF"/>
        </w:rPr>
        <w:t>Patients with Suspected Appendicitis. </w:t>
      </w:r>
      <w:r w:rsidRPr="00D5383D">
        <w:rPr>
          <w:rStyle w:val="Emphasis"/>
          <w:color w:val="000000"/>
          <w:shd w:val="clear" w:color="auto" w:fill="FFFFFF"/>
        </w:rPr>
        <w:t>Academic Emergency Medicine</w:t>
      </w:r>
      <w:r w:rsidRPr="00D5383D">
        <w:rPr>
          <w:color w:val="000000"/>
          <w:shd w:val="clear" w:color="auto" w:fill="FFFFFF"/>
        </w:rPr>
        <w:t>, </w:t>
      </w:r>
      <w:r w:rsidRPr="00D5383D">
        <w:rPr>
          <w:rStyle w:val="Emphasis"/>
          <w:color w:val="000000"/>
          <w:shd w:val="clear" w:color="auto" w:fill="FFFFFF"/>
        </w:rPr>
        <w:t>11</w:t>
      </w:r>
      <w:r w:rsidRPr="00D5383D">
        <w:rPr>
          <w:color w:val="000000"/>
          <w:shd w:val="clear" w:color="auto" w:fill="FFFFFF"/>
        </w:rPr>
        <w:t>(10), 1021-1027. doi:10.1111/j.1553-</w:t>
      </w:r>
      <w:proofErr w:type="gramStart"/>
      <w:r w:rsidRPr="00D5383D">
        <w:rPr>
          <w:color w:val="000000"/>
          <w:shd w:val="clear" w:color="auto" w:fill="FFFFFF"/>
        </w:rPr>
        <w:t>2712.2004.tb</w:t>
      </w:r>
      <w:proofErr w:type="gramEnd"/>
      <w:r w:rsidRPr="00D5383D">
        <w:rPr>
          <w:color w:val="000000"/>
          <w:shd w:val="clear" w:color="auto" w:fill="FFFFFF"/>
        </w:rPr>
        <w:t>00670.x</w:t>
      </w:r>
    </w:p>
    <w:p w14:paraId="5F44F2C1" w14:textId="7321CCB9" w:rsidR="00C51241" w:rsidRPr="00D5383D" w:rsidRDefault="00C95816" w:rsidP="00D5383D">
      <w:pPr>
        <w:shd w:val="clear" w:color="auto" w:fill="FFFFFF"/>
        <w:spacing w:line="480" w:lineRule="auto"/>
      </w:pPr>
      <w:proofErr w:type="spellStart"/>
      <w:r w:rsidRPr="00D5383D">
        <w:t>Carpenito</w:t>
      </w:r>
      <w:proofErr w:type="spellEnd"/>
      <w:r w:rsidRPr="00D5383D">
        <w:t xml:space="preserve">, L. J. (2017). Nursing Diagnosis: </w:t>
      </w:r>
      <w:r w:rsidRPr="00D5383D">
        <w:rPr>
          <w:i/>
        </w:rPr>
        <w:t>Application to Clinical Practice</w:t>
      </w:r>
      <w:r w:rsidR="00C51241" w:rsidRPr="00D5383D">
        <w:t xml:space="preserve"> (15th ed.). Wolters Kluwer.  </w:t>
      </w:r>
    </w:p>
    <w:p w14:paraId="0ED9AD9F" w14:textId="77777777" w:rsidR="00C51241" w:rsidRPr="00D5383D" w:rsidRDefault="00C51241" w:rsidP="00D5383D">
      <w:pPr>
        <w:shd w:val="clear" w:color="auto" w:fill="FFFFFF"/>
        <w:spacing w:line="480" w:lineRule="auto"/>
        <w:rPr>
          <w:color w:val="000000"/>
          <w:shd w:val="clear" w:color="auto" w:fill="FFFFFF"/>
        </w:rPr>
      </w:pPr>
      <w:r w:rsidRPr="00D5383D">
        <w:rPr>
          <w:color w:val="000000"/>
          <w:shd w:val="clear" w:color="auto" w:fill="FFFFFF"/>
        </w:rPr>
        <w:t xml:space="preserve">Carteret, M. (2011). Cultural Values of Latino Patients and Families | Dimensions of Culture. Retrieved from </w:t>
      </w:r>
    </w:p>
    <w:p w14:paraId="55300018" w14:textId="4FE6590B" w:rsidR="00C51241" w:rsidRPr="00D5383D" w:rsidRDefault="00C51241" w:rsidP="00D5383D">
      <w:pPr>
        <w:shd w:val="clear" w:color="auto" w:fill="FFFFFF"/>
        <w:spacing w:line="480" w:lineRule="auto"/>
        <w:ind w:firstLine="720"/>
        <w:rPr>
          <w:color w:val="000000"/>
        </w:rPr>
      </w:pPr>
      <w:r w:rsidRPr="00D5383D">
        <w:rPr>
          <w:color w:val="000000"/>
          <w:shd w:val="clear" w:color="auto" w:fill="FFFFFF"/>
        </w:rPr>
        <w:t>http://www.dimensionsofculture.com/2011/03/cultural-values-of-latino-patients-and-families</w:t>
      </w:r>
    </w:p>
    <w:p w14:paraId="1458E4BA" w14:textId="77777777" w:rsidR="00C95816" w:rsidRPr="00D5383D" w:rsidRDefault="00C95816" w:rsidP="00D5383D">
      <w:pPr>
        <w:pStyle w:val="cpformat"/>
        <w:shd w:val="clear" w:color="auto" w:fill="FFFFFF"/>
        <w:spacing w:before="0" w:beforeAutospacing="0" w:after="0" w:afterAutospacing="0" w:line="480" w:lineRule="auto"/>
        <w:ind w:left="720" w:right="75" w:hanging="720"/>
        <w:rPr>
          <w:color w:val="000000"/>
        </w:rPr>
      </w:pPr>
      <w:r w:rsidRPr="00D5383D">
        <w:rPr>
          <w:color w:val="000000"/>
        </w:rPr>
        <w:t>Henry, N. J., &amp; Assessment Technologies Institute. (2016). </w:t>
      </w:r>
      <w:r w:rsidRPr="00D5383D">
        <w:rPr>
          <w:rStyle w:val="Emphasis"/>
          <w:color w:val="000000"/>
        </w:rPr>
        <w:t>RN nursing care of children: Review module</w:t>
      </w:r>
      <w:r w:rsidRPr="00D5383D">
        <w:rPr>
          <w:color w:val="000000"/>
        </w:rPr>
        <w:t> (10th ed.).</w:t>
      </w:r>
    </w:p>
    <w:p w14:paraId="314B7595" w14:textId="77777777" w:rsidR="00C95816" w:rsidRPr="00D5383D" w:rsidRDefault="00C95816" w:rsidP="00D5383D">
      <w:pPr>
        <w:pStyle w:val="cpformat"/>
        <w:shd w:val="clear" w:color="auto" w:fill="FFFFFF"/>
        <w:spacing w:before="0" w:beforeAutospacing="0" w:after="0" w:afterAutospacing="0" w:line="480" w:lineRule="auto"/>
        <w:ind w:left="720" w:right="75" w:hanging="720"/>
        <w:rPr>
          <w:color w:val="000000"/>
        </w:rPr>
      </w:pPr>
      <w:r w:rsidRPr="00D5383D">
        <w:rPr>
          <w:color w:val="000000"/>
        </w:rPr>
        <w:t>Mayo Clinic. (2018, March 9). Appendicitis - Symptoms and causes. Retrieved from https://www.mayoclinic.org/diseases-conditions/appendicitis/symptoms-causes/syc-20369543</w:t>
      </w:r>
    </w:p>
    <w:p w14:paraId="36EAAFF1" w14:textId="77777777" w:rsidR="00C95816" w:rsidRPr="00D5383D" w:rsidRDefault="00C95816" w:rsidP="00D5383D">
      <w:pPr>
        <w:pStyle w:val="cpformat"/>
        <w:shd w:val="clear" w:color="auto" w:fill="FFFFFF"/>
        <w:spacing w:before="0" w:beforeAutospacing="0" w:after="0" w:afterAutospacing="0" w:line="480" w:lineRule="auto"/>
        <w:ind w:left="720" w:right="75" w:hanging="720"/>
        <w:rPr>
          <w:color w:val="000000"/>
        </w:rPr>
      </w:pPr>
      <w:r w:rsidRPr="00D5383D">
        <w:rPr>
          <w:color w:val="000000"/>
        </w:rPr>
        <w:t>Radiological Society of North America (RSNA) and American College of Radiology (ACR). (2016, March 16). Body CT (CAT Scan). Retrieved from https://www.radiologyinfo.org/en/info.cfm?pg=bodyct</w:t>
      </w:r>
    </w:p>
    <w:p w14:paraId="646C9015" w14:textId="1E968E87" w:rsidR="00C95816" w:rsidRPr="00D5383D" w:rsidRDefault="00C95816" w:rsidP="00D5383D">
      <w:pPr>
        <w:pStyle w:val="cpformat"/>
        <w:shd w:val="clear" w:color="auto" w:fill="FFFFFF"/>
        <w:spacing w:before="0" w:beforeAutospacing="0" w:after="0" w:afterAutospacing="0" w:line="480" w:lineRule="auto"/>
        <w:ind w:left="720" w:right="75" w:hanging="720"/>
        <w:rPr>
          <w:color w:val="000000"/>
        </w:rPr>
      </w:pPr>
      <w:r w:rsidRPr="00D5383D">
        <w:rPr>
          <w:color w:val="000000"/>
        </w:rPr>
        <w:t xml:space="preserve">Radiological Society of North America (RSNA) and American College of Radiology (ACR). (2018, March 9). Ultrasound (Sonography). Retrieved from </w:t>
      </w:r>
      <w:hyperlink r:id="rId12" w:history="1">
        <w:r w:rsidR="009F73C1" w:rsidRPr="00D5383D">
          <w:rPr>
            <w:rStyle w:val="Hyperlink"/>
          </w:rPr>
          <w:t>https://www.radiologyinfo.org/en/info.cfm?pg=genus</w:t>
        </w:r>
      </w:hyperlink>
    </w:p>
    <w:p w14:paraId="191B0FCD" w14:textId="59856B39" w:rsidR="00C30BFD" w:rsidRPr="00D5383D" w:rsidRDefault="009F73C1" w:rsidP="00D5383D">
      <w:pPr>
        <w:spacing w:line="480" w:lineRule="auto"/>
        <w:rPr>
          <w:color w:val="000000"/>
          <w:shd w:val="clear" w:color="auto" w:fill="FFFFFF"/>
        </w:rPr>
      </w:pPr>
      <w:proofErr w:type="spellStart"/>
      <w:r w:rsidRPr="00D5383D">
        <w:rPr>
          <w:color w:val="000000"/>
          <w:shd w:val="clear" w:color="auto" w:fill="FFFFFF"/>
        </w:rPr>
        <w:t>Sokanu</w:t>
      </w:r>
      <w:proofErr w:type="spellEnd"/>
      <w:r w:rsidRPr="00D5383D">
        <w:rPr>
          <w:color w:val="000000"/>
          <w:shd w:val="clear" w:color="auto" w:fill="FFFFFF"/>
        </w:rPr>
        <w:t xml:space="preserve">. (2018). Nutritionist. Retrieved from </w:t>
      </w:r>
      <w:hyperlink r:id="rId13" w:history="1">
        <w:r w:rsidR="00C30BFD" w:rsidRPr="00D5383D">
          <w:rPr>
            <w:rStyle w:val="Hyperlink"/>
            <w:shd w:val="clear" w:color="auto" w:fill="FFFFFF"/>
          </w:rPr>
          <w:t>https://www.sokanu.com/careers/nutritionist/</w:t>
        </w:r>
      </w:hyperlink>
    </w:p>
    <w:p w14:paraId="7571DC9A" w14:textId="46BF1463" w:rsidR="009F73C1" w:rsidRPr="00D5383D" w:rsidRDefault="00C30BFD" w:rsidP="00D5383D">
      <w:pPr>
        <w:spacing w:line="480" w:lineRule="auto"/>
      </w:pPr>
      <w:r w:rsidRPr="00D5383D">
        <w:rPr>
          <w:color w:val="000000"/>
          <w:shd w:val="clear" w:color="auto" w:fill="FFFFFF"/>
        </w:rPr>
        <w:lastRenderedPageBreak/>
        <w:t xml:space="preserve">Vallerand, A. H., </w:t>
      </w:r>
      <w:proofErr w:type="spellStart"/>
      <w:r w:rsidRPr="00D5383D">
        <w:rPr>
          <w:color w:val="000000"/>
          <w:shd w:val="clear" w:color="auto" w:fill="FFFFFF"/>
        </w:rPr>
        <w:t>Sanoski</w:t>
      </w:r>
      <w:proofErr w:type="spellEnd"/>
      <w:r w:rsidRPr="00D5383D">
        <w:rPr>
          <w:color w:val="000000"/>
          <w:shd w:val="clear" w:color="auto" w:fill="FFFFFF"/>
        </w:rPr>
        <w:t xml:space="preserve">, C. A., &amp; </w:t>
      </w:r>
      <w:proofErr w:type="spellStart"/>
      <w:r w:rsidRPr="00D5383D">
        <w:rPr>
          <w:color w:val="000000"/>
          <w:shd w:val="clear" w:color="auto" w:fill="FFFFFF"/>
        </w:rPr>
        <w:t>Deglin</w:t>
      </w:r>
      <w:proofErr w:type="spellEnd"/>
      <w:r w:rsidRPr="00D5383D">
        <w:rPr>
          <w:color w:val="000000"/>
          <w:shd w:val="clear" w:color="auto" w:fill="FFFFFF"/>
        </w:rPr>
        <w:t>, J. H. (2015). </w:t>
      </w:r>
      <w:r w:rsidRPr="00D5383D">
        <w:rPr>
          <w:rStyle w:val="Emphasis"/>
          <w:color w:val="000000"/>
          <w:shd w:val="clear" w:color="auto" w:fill="FFFFFF"/>
        </w:rPr>
        <w:t>Davis's drug guide for nurses</w:t>
      </w:r>
      <w:r w:rsidRPr="00D5383D">
        <w:rPr>
          <w:color w:val="000000"/>
          <w:shd w:val="clear" w:color="auto" w:fill="FFFFFF"/>
        </w:rPr>
        <w:t>.</w:t>
      </w:r>
    </w:p>
    <w:p w14:paraId="28C72F13" w14:textId="4697AB0A" w:rsidR="0002169D" w:rsidRPr="00D5383D" w:rsidRDefault="0002169D" w:rsidP="00D5383D">
      <w:pPr>
        <w:spacing w:line="480" w:lineRule="auto"/>
        <w:rPr>
          <w:color w:val="000000"/>
          <w:shd w:val="clear" w:color="auto" w:fill="FFFFFF"/>
        </w:rPr>
      </w:pPr>
      <w:r w:rsidRPr="00D5383D">
        <w:rPr>
          <w:color w:val="000000"/>
          <w:shd w:val="clear" w:color="auto" w:fill="FFFFFF"/>
        </w:rPr>
        <w:t xml:space="preserve">Vital Signs for Sick Children. (2014). Retrieved from </w:t>
      </w:r>
      <w:hyperlink r:id="rId14" w:history="1">
        <w:r w:rsidRPr="00D5383D">
          <w:rPr>
            <w:rStyle w:val="Hyperlink"/>
            <w:shd w:val="clear" w:color="auto" w:fill="FFFFFF"/>
          </w:rPr>
          <w:t>http://www.sickkids.org/Nursing/Education-and-learning/Nursing-Student-</w:t>
        </w:r>
      </w:hyperlink>
    </w:p>
    <w:p w14:paraId="1C028C25" w14:textId="7C65B840" w:rsidR="0002169D" w:rsidRPr="00D5383D" w:rsidRDefault="0002169D" w:rsidP="00D5383D">
      <w:pPr>
        <w:spacing w:line="480" w:lineRule="auto"/>
        <w:ind w:firstLine="720"/>
      </w:pPr>
      <w:r w:rsidRPr="00D5383D">
        <w:rPr>
          <w:color w:val="000000"/>
          <w:shd w:val="clear" w:color="auto" w:fill="FFFFFF"/>
        </w:rPr>
        <w:t>Orientation/module-two-clinical-care/vitals/index.html</w:t>
      </w:r>
    </w:p>
    <w:p w14:paraId="7AF45526" w14:textId="0D51B745" w:rsidR="00C95816" w:rsidRPr="00A8388B" w:rsidRDefault="00C95816" w:rsidP="00C95816">
      <w:pPr>
        <w:spacing w:line="480" w:lineRule="auto"/>
      </w:pPr>
    </w:p>
    <w:p w14:paraId="17DD0FE0" w14:textId="16B6B96D" w:rsidR="00C95816" w:rsidRPr="00C95816" w:rsidRDefault="00C95816" w:rsidP="00C95816">
      <w:pPr>
        <w:spacing w:before="100" w:beforeAutospacing="1" w:after="100" w:afterAutospacing="1"/>
      </w:pPr>
    </w:p>
    <w:sectPr w:rsidR="00C95816" w:rsidRPr="00C95816" w:rsidSect="00E626D0">
      <w:headerReference w:type="default" r:id="rId15"/>
      <w:footerReference w:type="default" r:id="rId16"/>
      <w:headerReference w:type="first" r:id="rId17"/>
      <w:footerReference w:type="first" r:id="rId18"/>
      <w:pgSz w:w="15840" w:h="12240" w:orient="landscape" w:code="1"/>
      <w:pgMar w:top="990" w:right="1152" w:bottom="810" w:left="990" w:header="547" w:footer="801"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9ED18F" w14:textId="77777777" w:rsidR="00962EC3" w:rsidRDefault="00962EC3">
      <w:r>
        <w:separator/>
      </w:r>
    </w:p>
  </w:endnote>
  <w:endnote w:type="continuationSeparator" w:id="0">
    <w:p w14:paraId="4FF15D83" w14:textId="77777777" w:rsidR="00962EC3" w:rsidRDefault="00962EC3">
      <w:r>
        <w:continuationSeparator/>
      </w:r>
    </w:p>
  </w:endnote>
  <w:endnote w:type="continuationNotice" w:id="1">
    <w:p w14:paraId="2184FF91" w14:textId="77777777" w:rsidR="00962EC3" w:rsidRDefault="00962E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Book Antiqua">
    <w:panose1 w:val="02040602050305030304"/>
    <w:charset w:val="00"/>
    <w:family w:val="auto"/>
    <w:pitch w:val="variable"/>
    <w:sig w:usb0="00000287" w:usb1="00000000" w:usb2="00000000" w:usb3="00000000" w:csb0="0000009F" w:csb1="00000000"/>
  </w:font>
  <w:font w:name="Verdana">
    <w:panose1 w:val="020B0604030504040204"/>
    <w:charset w:val="00"/>
    <w:family w:val="auto"/>
    <w:pitch w:val="variable"/>
    <w:sig w:usb0="A10006FF" w:usb1="4000205B" w:usb2="00000010" w:usb3="00000000" w:csb0="0000019F" w:csb1="00000000"/>
  </w:font>
  <w:font w:name="Garamond">
    <w:panose1 w:val="02020404030301010803"/>
    <w:charset w:val="00"/>
    <w:family w:val="auto"/>
    <w:pitch w:val="variable"/>
    <w:sig w:usb0="00000287" w:usb1="00000000" w:usb2="00000000" w:usb3="00000000" w:csb0="0000009F" w:csb1="00000000"/>
  </w:font>
  <w:font w:name="Courier">
    <w:panose1 w:val="02000500000000000000"/>
    <w:charset w:val="00"/>
    <w:family w:val="auto"/>
    <w:pitch w:val="variable"/>
    <w:sig w:usb0="00000003" w:usb1="00000000" w:usb2="00000000" w:usb3="00000000" w:csb0="00000001" w:csb1="00000000"/>
  </w:font>
  <w:font w:name="Calibri Light">
    <w:panose1 w:val="020F0302020204030204"/>
    <w:charset w:val="00"/>
    <w:family w:val="auto"/>
    <w:pitch w:val="variable"/>
    <w:sig w:usb0="A00002EF" w:usb1="4000207B" w:usb2="00000000" w:usb3="00000000" w:csb0="0000019F" w:csb1="00000000"/>
  </w:font>
  <w:font w:name="Consolas">
    <w:panose1 w:val="020B0609020204030204"/>
    <w:charset w:val="00"/>
    <w:family w:val="auto"/>
    <w:pitch w:val="variable"/>
    <w:sig w:usb0="E10002FF" w:usb1="4000FCFF" w:usb2="00000009" w:usb3="00000000" w:csb0="0000019F" w:csb1="00000000"/>
  </w:font>
  <w:font w:name="Times">
    <w:panose1 w:val="020005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inorHAnsi" w:hAnsiTheme="minorHAnsi"/>
        <w:b/>
        <w:sz w:val="20"/>
        <w:szCs w:val="20"/>
      </w:rPr>
      <w:id w:val="1165671127"/>
      <w:docPartObj>
        <w:docPartGallery w:val="Page Numbers (Bottom of Page)"/>
        <w:docPartUnique/>
      </w:docPartObj>
    </w:sdtPr>
    <w:sdtEndPr/>
    <w:sdtContent>
      <w:sdt>
        <w:sdtPr>
          <w:rPr>
            <w:rFonts w:asciiTheme="minorHAnsi" w:hAnsiTheme="minorHAnsi"/>
            <w:b/>
            <w:sz w:val="20"/>
            <w:szCs w:val="20"/>
          </w:rPr>
          <w:id w:val="98381352"/>
          <w:docPartObj>
            <w:docPartGallery w:val="Page Numbers (Top of Page)"/>
            <w:docPartUnique/>
          </w:docPartObj>
        </w:sdtPr>
        <w:sdtEndPr/>
        <w:sdtContent>
          <w:p w14:paraId="56F70AAB" w14:textId="77777777" w:rsidR="005C66BF" w:rsidRPr="005C66BF" w:rsidRDefault="005C66BF">
            <w:pPr>
              <w:pStyle w:val="Footer"/>
              <w:rPr>
                <w:rFonts w:asciiTheme="minorHAnsi" w:hAnsiTheme="minorHAnsi"/>
                <w:b/>
                <w:sz w:val="20"/>
                <w:szCs w:val="20"/>
              </w:rPr>
            </w:pPr>
            <w:r w:rsidRPr="005C66BF">
              <w:rPr>
                <w:rFonts w:asciiTheme="minorHAnsi" w:hAnsiTheme="minorHAnsi"/>
                <w:b/>
                <w:sz w:val="20"/>
                <w:szCs w:val="20"/>
              </w:rPr>
              <w:t xml:space="preserve">Page </w:t>
            </w:r>
            <w:r w:rsidRPr="005C66BF">
              <w:rPr>
                <w:rFonts w:asciiTheme="minorHAnsi" w:hAnsiTheme="minorHAnsi"/>
                <w:b/>
                <w:bCs/>
                <w:sz w:val="20"/>
                <w:szCs w:val="20"/>
              </w:rPr>
              <w:fldChar w:fldCharType="begin"/>
            </w:r>
            <w:r w:rsidRPr="005C66BF">
              <w:rPr>
                <w:rFonts w:asciiTheme="minorHAnsi" w:hAnsiTheme="minorHAnsi"/>
                <w:b/>
                <w:bCs/>
                <w:sz w:val="20"/>
                <w:szCs w:val="20"/>
              </w:rPr>
              <w:instrText xml:space="preserve"> PAGE </w:instrText>
            </w:r>
            <w:r w:rsidRPr="005C66BF">
              <w:rPr>
                <w:rFonts w:asciiTheme="minorHAnsi" w:hAnsiTheme="minorHAnsi"/>
                <w:b/>
                <w:bCs/>
                <w:sz w:val="20"/>
                <w:szCs w:val="20"/>
              </w:rPr>
              <w:fldChar w:fldCharType="separate"/>
            </w:r>
            <w:r w:rsidR="008C1E0F">
              <w:rPr>
                <w:rFonts w:asciiTheme="minorHAnsi" w:hAnsiTheme="minorHAnsi"/>
                <w:b/>
                <w:bCs/>
                <w:noProof/>
                <w:sz w:val="20"/>
                <w:szCs w:val="20"/>
              </w:rPr>
              <w:t>8</w:t>
            </w:r>
            <w:r w:rsidRPr="005C66BF">
              <w:rPr>
                <w:rFonts w:asciiTheme="minorHAnsi" w:hAnsiTheme="minorHAnsi"/>
                <w:b/>
                <w:bCs/>
                <w:sz w:val="20"/>
                <w:szCs w:val="20"/>
              </w:rPr>
              <w:fldChar w:fldCharType="end"/>
            </w:r>
            <w:r w:rsidRPr="005C66BF">
              <w:rPr>
                <w:rFonts w:asciiTheme="minorHAnsi" w:hAnsiTheme="minorHAnsi"/>
                <w:b/>
                <w:sz w:val="20"/>
                <w:szCs w:val="20"/>
              </w:rPr>
              <w:t xml:space="preserve"> of </w:t>
            </w:r>
            <w:r w:rsidRPr="005C66BF">
              <w:rPr>
                <w:rFonts w:asciiTheme="minorHAnsi" w:hAnsiTheme="minorHAnsi"/>
                <w:b/>
                <w:bCs/>
                <w:sz w:val="20"/>
                <w:szCs w:val="20"/>
              </w:rPr>
              <w:fldChar w:fldCharType="begin"/>
            </w:r>
            <w:r w:rsidRPr="005C66BF">
              <w:rPr>
                <w:rFonts w:asciiTheme="minorHAnsi" w:hAnsiTheme="minorHAnsi"/>
                <w:b/>
                <w:bCs/>
                <w:sz w:val="20"/>
                <w:szCs w:val="20"/>
              </w:rPr>
              <w:instrText xml:space="preserve"> NUMPAGES  </w:instrText>
            </w:r>
            <w:r w:rsidRPr="005C66BF">
              <w:rPr>
                <w:rFonts w:asciiTheme="minorHAnsi" w:hAnsiTheme="minorHAnsi"/>
                <w:b/>
                <w:bCs/>
                <w:sz w:val="20"/>
                <w:szCs w:val="20"/>
              </w:rPr>
              <w:fldChar w:fldCharType="separate"/>
            </w:r>
            <w:r w:rsidR="008C1E0F">
              <w:rPr>
                <w:rFonts w:asciiTheme="minorHAnsi" w:hAnsiTheme="minorHAnsi"/>
                <w:b/>
                <w:bCs/>
                <w:noProof/>
                <w:sz w:val="20"/>
                <w:szCs w:val="20"/>
              </w:rPr>
              <w:t>8</w:t>
            </w:r>
            <w:r w:rsidRPr="005C66BF">
              <w:rPr>
                <w:rFonts w:asciiTheme="minorHAnsi" w:hAnsiTheme="minorHAnsi"/>
                <w:b/>
                <w:bCs/>
                <w:sz w:val="20"/>
                <w:szCs w:val="20"/>
              </w:rPr>
              <w:fldChar w:fldCharType="end"/>
            </w:r>
          </w:p>
        </w:sdtContent>
      </w:sdt>
    </w:sdtContent>
  </w:sdt>
  <w:p w14:paraId="5E612B05" w14:textId="77777777" w:rsidR="005C66BF" w:rsidRDefault="005C66BF">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4A07F1" w14:textId="77777777" w:rsidR="00936C4D" w:rsidRPr="00C02116" w:rsidRDefault="00936C4D" w:rsidP="00C02116">
    <w:pPr>
      <w:pStyle w:val="Footer"/>
      <w:tabs>
        <w:tab w:val="clear" w:pos="4320"/>
        <w:tab w:val="clear" w:pos="8640"/>
        <w:tab w:val="right" w:pos="9360"/>
      </w:tabs>
      <w:rPr>
        <w:rFonts w:ascii="Arial" w:hAnsi="Arial" w:cs="Arial"/>
        <w:sz w:val="16"/>
        <w:szCs w:val="16"/>
      </w:rPr>
    </w:pPr>
    <w:r w:rsidRPr="00C02116">
      <w:rPr>
        <w:rFonts w:ascii="Arial" w:hAnsi="Arial" w:cs="Arial"/>
        <w:sz w:val="16"/>
        <w:szCs w:val="16"/>
      </w:rPr>
      <w:t>Revision Date: Month, Year (i.e. February, 2010)</w:t>
    </w:r>
    <w:r w:rsidRPr="00C02116">
      <w:rPr>
        <w:rFonts w:ascii="Arial" w:hAnsi="Arial" w:cs="Arial"/>
        <w:sz w:val="16"/>
        <w:szCs w:val="16"/>
      </w:rPr>
      <w:tab/>
      <w:t xml:space="preserve">Page </w:t>
    </w:r>
    <w:r w:rsidRPr="00C02116">
      <w:rPr>
        <w:rFonts w:ascii="Arial" w:hAnsi="Arial" w:cs="Arial"/>
        <w:sz w:val="16"/>
        <w:szCs w:val="16"/>
      </w:rPr>
      <w:fldChar w:fldCharType="begin"/>
    </w:r>
    <w:r w:rsidRPr="00C02116">
      <w:rPr>
        <w:rFonts w:ascii="Arial" w:hAnsi="Arial" w:cs="Arial"/>
        <w:sz w:val="16"/>
        <w:szCs w:val="16"/>
      </w:rPr>
      <w:instrText xml:space="preserve"> PAGE   \* MERGEFORMAT </w:instrText>
    </w:r>
    <w:r w:rsidRPr="00C02116">
      <w:rPr>
        <w:rFonts w:ascii="Arial" w:hAnsi="Arial" w:cs="Arial"/>
        <w:sz w:val="16"/>
        <w:szCs w:val="16"/>
      </w:rPr>
      <w:fldChar w:fldCharType="separate"/>
    </w:r>
    <w:r>
      <w:rPr>
        <w:rFonts w:ascii="Arial" w:hAnsi="Arial" w:cs="Arial"/>
        <w:noProof/>
        <w:sz w:val="16"/>
        <w:szCs w:val="16"/>
      </w:rPr>
      <w:t>1</w:t>
    </w:r>
    <w:r w:rsidRPr="00C02116">
      <w:rPr>
        <w:rFonts w:ascii="Arial" w:hAnsi="Arial" w:cs="Arial"/>
        <w:sz w:val="16"/>
        <w:szCs w:val="16"/>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AB340C" w14:textId="77777777" w:rsidR="00962EC3" w:rsidRDefault="00962EC3">
      <w:r>
        <w:separator/>
      </w:r>
    </w:p>
  </w:footnote>
  <w:footnote w:type="continuationSeparator" w:id="0">
    <w:p w14:paraId="7092BB6E" w14:textId="77777777" w:rsidR="00962EC3" w:rsidRDefault="00962EC3">
      <w:r>
        <w:continuationSeparator/>
      </w:r>
    </w:p>
  </w:footnote>
  <w:footnote w:type="continuationNotice" w:id="1">
    <w:p w14:paraId="0F94F188" w14:textId="77777777" w:rsidR="00962EC3" w:rsidRDefault="00962EC3"/>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C627A2" w14:textId="77777777" w:rsidR="005C66BF" w:rsidRPr="00065F24" w:rsidRDefault="005C66BF" w:rsidP="005C66BF">
    <w:pPr>
      <w:pStyle w:val="Header"/>
      <w:tabs>
        <w:tab w:val="clear" w:pos="8640"/>
        <w:tab w:val="right" w:pos="9360"/>
      </w:tabs>
      <w:rPr>
        <w:rFonts w:asciiTheme="minorHAnsi" w:hAnsiTheme="minorHAnsi" w:cstheme="minorHAnsi"/>
        <w:b/>
        <w:sz w:val="20"/>
        <w:szCs w:val="20"/>
      </w:rPr>
    </w:pPr>
    <w:r>
      <w:rPr>
        <w:rFonts w:asciiTheme="minorHAnsi" w:hAnsiTheme="minorHAnsi" w:cstheme="minorHAnsi"/>
        <w:b/>
        <w:sz w:val="20"/>
        <w:szCs w:val="20"/>
      </w:rPr>
      <w:t xml:space="preserve">Course: </w:t>
    </w:r>
    <w:r w:rsidRPr="00065F24">
      <w:rPr>
        <w:rFonts w:asciiTheme="minorHAnsi" w:hAnsiTheme="minorHAnsi" w:cstheme="minorHAnsi"/>
        <w:b/>
        <w:sz w:val="20"/>
        <w:szCs w:val="20"/>
      </w:rPr>
      <w:t>NURS 317L</w:t>
    </w:r>
  </w:p>
  <w:p w14:paraId="29EB2E8C" w14:textId="0EA3EAE1" w:rsidR="005C66BF" w:rsidRPr="005C66BF" w:rsidRDefault="005C66BF" w:rsidP="005C66BF">
    <w:pPr>
      <w:pStyle w:val="Header"/>
      <w:tabs>
        <w:tab w:val="clear" w:pos="8640"/>
        <w:tab w:val="right" w:pos="9360"/>
      </w:tabs>
      <w:jc w:val="center"/>
      <w:rPr>
        <w:rFonts w:asciiTheme="minorHAnsi" w:hAnsiTheme="minorHAnsi"/>
        <w:sz w:val="20"/>
        <w:szCs w:val="20"/>
      </w:rPr>
    </w:pPr>
    <w:r w:rsidRPr="00065F24">
      <w:rPr>
        <w:rFonts w:asciiTheme="minorHAnsi" w:hAnsiTheme="minorHAnsi" w:cstheme="minorHAnsi"/>
        <w:b/>
        <w:sz w:val="20"/>
        <w:szCs w:val="20"/>
      </w:rPr>
      <w:t>NURSING CARE PLAN</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8B430B" w14:textId="77777777" w:rsidR="00936C4D" w:rsidRPr="00B021A1" w:rsidRDefault="00936C4D" w:rsidP="00CB224B">
    <w:pPr>
      <w:pStyle w:val="Header"/>
      <w:rPr>
        <w:rFonts w:ascii="Arial" w:hAnsi="Arial" w:cs="Arial"/>
        <w:sz w:val="22"/>
        <w:szCs w:val="22"/>
      </w:rPr>
    </w:pPr>
    <w:r w:rsidRPr="00B021A1">
      <w:rPr>
        <w:rFonts w:ascii="Arial" w:hAnsi="Arial" w:cs="Arial"/>
        <w:sz w:val="22"/>
        <w:szCs w:val="22"/>
      </w:rPr>
      <w:t>Course Number and Name</w:t>
    </w:r>
  </w:p>
  <w:p w14:paraId="3697F029" w14:textId="77777777" w:rsidR="00936C4D" w:rsidRDefault="00936C4D">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A9C721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8B4630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0968F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71425E2"/>
    <w:lvl w:ilvl="0">
      <w:start w:val="1"/>
      <w:numFmt w:val="decimal"/>
      <w:pStyle w:val="ListNumber2"/>
      <w:lvlText w:val="%1."/>
      <w:lvlJc w:val="left"/>
      <w:pPr>
        <w:tabs>
          <w:tab w:val="num" w:pos="720"/>
        </w:tabs>
        <w:ind w:left="720" w:hanging="360"/>
      </w:pPr>
    </w:lvl>
  </w:abstractNum>
  <w:abstractNum w:abstractNumId="4">
    <w:nsid w:val="FFFFFF80"/>
    <w:multiLevelType w:val="singleLevel"/>
    <w:tmpl w:val="83B8BF1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000899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024FA1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C38903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A4200D0"/>
    <w:lvl w:ilvl="0">
      <w:start w:val="1"/>
      <w:numFmt w:val="decimal"/>
      <w:pStyle w:val="ListNumber"/>
      <w:lvlText w:val="%1."/>
      <w:lvlJc w:val="left"/>
      <w:pPr>
        <w:tabs>
          <w:tab w:val="num" w:pos="360"/>
        </w:tabs>
        <w:ind w:left="360" w:hanging="360"/>
      </w:pPr>
    </w:lvl>
  </w:abstractNum>
  <w:abstractNum w:abstractNumId="9">
    <w:nsid w:val="FFFFFF89"/>
    <w:multiLevelType w:val="singleLevel"/>
    <w:tmpl w:val="0226B3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A376DD6"/>
    <w:multiLevelType w:val="hybridMultilevel"/>
    <w:tmpl w:val="1708D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630458E"/>
    <w:multiLevelType w:val="hybridMultilevel"/>
    <w:tmpl w:val="BD88C27C"/>
    <w:lvl w:ilvl="0" w:tplc="D65628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38247C52"/>
    <w:multiLevelType w:val="hybridMultilevel"/>
    <w:tmpl w:val="1526D2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33B75FC"/>
    <w:multiLevelType w:val="hybridMultilevel"/>
    <w:tmpl w:val="96B2B2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44355BA"/>
    <w:multiLevelType w:val="hybridMultilevel"/>
    <w:tmpl w:val="0AD630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98B7875"/>
    <w:multiLevelType w:val="hybridMultilevel"/>
    <w:tmpl w:val="BC6637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4B36734"/>
    <w:multiLevelType w:val="hybridMultilevel"/>
    <w:tmpl w:val="156C12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BC7739D"/>
    <w:multiLevelType w:val="hybridMultilevel"/>
    <w:tmpl w:val="5C8E1EF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nsid w:val="6D1F0A03"/>
    <w:multiLevelType w:val="hybridMultilevel"/>
    <w:tmpl w:val="634E3E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41C2FE0"/>
    <w:multiLevelType w:val="hybridMultilevel"/>
    <w:tmpl w:val="0742DF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CF81690"/>
    <w:multiLevelType w:val="hybridMultilevel"/>
    <w:tmpl w:val="26E0A6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12"/>
  </w:num>
  <w:num w:numId="13">
    <w:abstractNumId w:val="20"/>
  </w:num>
  <w:num w:numId="14">
    <w:abstractNumId w:val="11"/>
  </w:num>
  <w:num w:numId="15">
    <w:abstractNumId w:val="10"/>
  </w:num>
  <w:num w:numId="16">
    <w:abstractNumId w:val="16"/>
  </w:num>
  <w:num w:numId="17">
    <w:abstractNumId w:val="17"/>
  </w:num>
  <w:num w:numId="18">
    <w:abstractNumId w:val="15"/>
  </w:num>
  <w:num w:numId="19">
    <w:abstractNumId w:val="14"/>
  </w:num>
  <w:num w:numId="20">
    <w:abstractNumId w:val="13"/>
  </w:num>
  <w:num w:numId="21">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oNotShadeFormData/>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51DA09E2-5920-4381-8FA0-3D73555583FF}"/>
    <w:docVar w:name="dgnword-eventsink" w:val="87725384"/>
  </w:docVars>
  <w:rsids>
    <w:rsidRoot w:val="00305E8F"/>
    <w:rsid w:val="00001FBF"/>
    <w:rsid w:val="00004408"/>
    <w:rsid w:val="000125CA"/>
    <w:rsid w:val="00013316"/>
    <w:rsid w:val="0001357B"/>
    <w:rsid w:val="00013730"/>
    <w:rsid w:val="000150EB"/>
    <w:rsid w:val="000156C1"/>
    <w:rsid w:val="00015A43"/>
    <w:rsid w:val="000163B0"/>
    <w:rsid w:val="00016B62"/>
    <w:rsid w:val="0002169D"/>
    <w:rsid w:val="000244FB"/>
    <w:rsid w:val="00026247"/>
    <w:rsid w:val="0002685E"/>
    <w:rsid w:val="00026C84"/>
    <w:rsid w:val="00027798"/>
    <w:rsid w:val="0003348E"/>
    <w:rsid w:val="00033739"/>
    <w:rsid w:val="00035889"/>
    <w:rsid w:val="000361C2"/>
    <w:rsid w:val="0004077F"/>
    <w:rsid w:val="0004412E"/>
    <w:rsid w:val="00045D29"/>
    <w:rsid w:val="00047A60"/>
    <w:rsid w:val="0005060D"/>
    <w:rsid w:val="00051254"/>
    <w:rsid w:val="000528C8"/>
    <w:rsid w:val="000557ED"/>
    <w:rsid w:val="00056A21"/>
    <w:rsid w:val="00060184"/>
    <w:rsid w:val="00060850"/>
    <w:rsid w:val="00061A95"/>
    <w:rsid w:val="000633E7"/>
    <w:rsid w:val="00065F24"/>
    <w:rsid w:val="00066526"/>
    <w:rsid w:val="00072981"/>
    <w:rsid w:val="00072F3A"/>
    <w:rsid w:val="000758D9"/>
    <w:rsid w:val="00082261"/>
    <w:rsid w:val="000824F1"/>
    <w:rsid w:val="000827A4"/>
    <w:rsid w:val="000843BC"/>
    <w:rsid w:val="00084AE0"/>
    <w:rsid w:val="00085077"/>
    <w:rsid w:val="0008660F"/>
    <w:rsid w:val="00086FEF"/>
    <w:rsid w:val="0008735B"/>
    <w:rsid w:val="00087611"/>
    <w:rsid w:val="00087A16"/>
    <w:rsid w:val="000908A1"/>
    <w:rsid w:val="00092D45"/>
    <w:rsid w:val="00093B80"/>
    <w:rsid w:val="00095B53"/>
    <w:rsid w:val="000962AB"/>
    <w:rsid w:val="00096A25"/>
    <w:rsid w:val="000A0B24"/>
    <w:rsid w:val="000A24EC"/>
    <w:rsid w:val="000A316A"/>
    <w:rsid w:val="000A38D8"/>
    <w:rsid w:val="000A3FA3"/>
    <w:rsid w:val="000A5371"/>
    <w:rsid w:val="000A692B"/>
    <w:rsid w:val="000A6E56"/>
    <w:rsid w:val="000A70CD"/>
    <w:rsid w:val="000B035E"/>
    <w:rsid w:val="000B0504"/>
    <w:rsid w:val="000B24AB"/>
    <w:rsid w:val="000B5377"/>
    <w:rsid w:val="000B6543"/>
    <w:rsid w:val="000C0966"/>
    <w:rsid w:val="000C1136"/>
    <w:rsid w:val="000C1F3E"/>
    <w:rsid w:val="000C33CF"/>
    <w:rsid w:val="000D1CC9"/>
    <w:rsid w:val="000D3927"/>
    <w:rsid w:val="000D7F44"/>
    <w:rsid w:val="000E004A"/>
    <w:rsid w:val="000E06C7"/>
    <w:rsid w:val="000E133A"/>
    <w:rsid w:val="000E39B5"/>
    <w:rsid w:val="000E538B"/>
    <w:rsid w:val="000E6721"/>
    <w:rsid w:val="000E7A3D"/>
    <w:rsid w:val="000E7EF5"/>
    <w:rsid w:val="000F14D2"/>
    <w:rsid w:val="000F17BE"/>
    <w:rsid w:val="000F1CEA"/>
    <w:rsid w:val="000F335C"/>
    <w:rsid w:val="000F69A2"/>
    <w:rsid w:val="000F73BA"/>
    <w:rsid w:val="00104F9C"/>
    <w:rsid w:val="00106F02"/>
    <w:rsid w:val="00110984"/>
    <w:rsid w:val="00115C4F"/>
    <w:rsid w:val="001176A2"/>
    <w:rsid w:val="001221FD"/>
    <w:rsid w:val="0012246D"/>
    <w:rsid w:val="0012359C"/>
    <w:rsid w:val="0012586E"/>
    <w:rsid w:val="00126CAB"/>
    <w:rsid w:val="00130253"/>
    <w:rsid w:val="001303E5"/>
    <w:rsid w:val="001322AD"/>
    <w:rsid w:val="00132592"/>
    <w:rsid w:val="00134E1A"/>
    <w:rsid w:val="001350D8"/>
    <w:rsid w:val="00135802"/>
    <w:rsid w:val="00135D60"/>
    <w:rsid w:val="00137152"/>
    <w:rsid w:val="0013723A"/>
    <w:rsid w:val="00137EAF"/>
    <w:rsid w:val="001425D1"/>
    <w:rsid w:val="00144C9A"/>
    <w:rsid w:val="001474C6"/>
    <w:rsid w:val="001501F8"/>
    <w:rsid w:val="00150469"/>
    <w:rsid w:val="0015217E"/>
    <w:rsid w:val="00153712"/>
    <w:rsid w:val="00153941"/>
    <w:rsid w:val="00154549"/>
    <w:rsid w:val="001561C7"/>
    <w:rsid w:val="00156A59"/>
    <w:rsid w:val="0016083A"/>
    <w:rsid w:val="001623BD"/>
    <w:rsid w:val="001645BF"/>
    <w:rsid w:val="00164978"/>
    <w:rsid w:val="0016649B"/>
    <w:rsid w:val="00166B38"/>
    <w:rsid w:val="00167835"/>
    <w:rsid w:val="001722AD"/>
    <w:rsid w:val="001735FD"/>
    <w:rsid w:val="00173A29"/>
    <w:rsid w:val="00176246"/>
    <w:rsid w:val="00176B5B"/>
    <w:rsid w:val="0018348F"/>
    <w:rsid w:val="001852F6"/>
    <w:rsid w:val="00185734"/>
    <w:rsid w:val="00185955"/>
    <w:rsid w:val="00185A05"/>
    <w:rsid w:val="0018664B"/>
    <w:rsid w:val="00186919"/>
    <w:rsid w:val="00186BA3"/>
    <w:rsid w:val="00187198"/>
    <w:rsid w:val="00187C50"/>
    <w:rsid w:val="00187CFE"/>
    <w:rsid w:val="0019096C"/>
    <w:rsid w:val="001926C3"/>
    <w:rsid w:val="001949C2"/>
    <w:rsid w:val="001A233F"/>
    <w:rsid w:val="001A3869"/>
    <w:rsid w:val="001A6916"/>
    <w:rsid w:val="001A6A85"/>
    <w:rsid w:val="001A7E45"/>
    <w:rsid w:val="001B0FBD"/>
    <w:rsid w:val="001B12E1"/>
    <w:rsid w:val="001B1475"/>
    <w:rsid w:val="001B442F"/>
    <w:rsid w:val="001B539B"/>
    <w:rsid w:val="001B5517"/>
    <w:rsid w:val="001B72A7"/>
    <w:rsid w:val="001B7B14"/>
    <w:rsid w:val="001C1A2B"/>
    <w:rsid w:val="001C57A6"/>
    <w:rsid w:val="001D0A95"/>
    <w:rsid w:val="001D22D5"/>
    <w:rsid w:val="001D2BF4"/>
    <w:rsid w:val="001D318B"/>
    <w:rsid w:val="001D5288"/>
    <w:rsid w:val="001E199F"/>
    <w:rsid w:val="001E1ED1"/>
    <w:rsid w:val="001E31DB"/>
    <w:rsid w:val="001E3436"/>
    <w:rsid w:val="001E484C"/>
    <w:rsid w:val="001E5490"/>
    <w:rsid w:val="001E5D7F"/>
    <w:rsid w:val="001E6DA4"/>
    <w:rsid w:val="001E7493"/>
    <w:rsid w:val="001F177F"/>
    <w:rsid w:val="001F2B26"/>
    <w:rsid w:val="001F344D"/>
    <w:rsid w:val="001F5202"/>
    <w:rsid w:val="001F53C7"/>
    <w:rsid w:val="001F5A17"/>
    <w:rsid w:val="001F72D9"/>
    <w:rsid w:val="001F7D9A"/>
    <w:rsid w:val="00200BFB"/>
    <w:rsid w:val="002014BA"/>
    <w:rsid w:val="00201BB5"/>
    <w:rsid w:val="00202CC9"/>
    <w:rsid w:val="002038BD"/>
    <w:rsid w:val="00203BCE"/>
    <w:rsid w:val="00204362"/>
    <w:rsid w:val="002045F2"/>
    <w:rsid w:val="00206DF2"/>
    <w:rsid w:val="002076EE"/>
    <w:rsid w:val="002123AB"/>
    <w:rsid w:val="002125F4"/>
    <w:rsid w:val="00212ADE"/>
    <w:rsid w:val="002149EB"/>
    <w:rsid w:val="0021503A"/>
    <w:rsid w:val="00216223"/>
    <w:rsid w:val="002167BA"/>
    <w:rsid w:val="002173C2"/>
    <w:rsid w:val="00217E37"/>
    <w:rsid w:val="0022032B"/>
    <w:rsid w:val="00220931"/>
    <w:rsid w:val="0022126D"/>
    <w:rsid w:val="002219B4"/>
    <w:rsid w:val="002228A3"/>
    <w:rsid w:val="00227CFA"/>
    <w:rsid w:val="0023011F"/>
    <w:rsid w:val="0023078D"/>
    <w:rsid w:val="00232C40"/>
    <w:rsid w:val="002340FC"/>
    <w:rsid w:val="00235B8B"/>
    <w:rsid w:val="00241821"/>
    <w:rsid w:val="00242BCE"/>
    <w:rsid w:val="00244DB9"/>
    <w:rsid w:val="00247549"/>
    <w:rsid w:val="002475FE"/>
    <w:rsid w:val="00247EF8"/>
    <w:rsid w:val="002502C2"/>
    <w:rsid w:val="00251165"/>
    <w:rsid w:val="00253075"/>
    <w:rsid w:val="00253B65"/>
    <w:rsid w:val="00254616"/>
    <w:rsid w:val="00254FEC"/>
    <w:rsid w:val="0025526B"/>
    <w:rsid w:val="00261D4A"/>
    <w:rsid w:val="00261E29"/>
    <w:rsid w:val="0026380A"/>
    <w:rsid w:val="00265939"/>
    <w:rsid w:val="00266E4B"/>
    <w:rsid w:val="002673E9"/>
    <w:rsid w:val="002676A3"/>
    <w:rsid w:val="00270E50"/>
    <w:rsid w:val="00272C5F"/>
    <w:rsid w:val="00273933"/>
    <w:rsid w:val="00273F85"/>
    <w:rsid w:val="0027527E"/>
    <w:rsid w:val="002759E9"/>
    <w:rsid w:val="00280818"/>
    <w:rsid w:val="002812E5"/>
    <w:rsid w:val="00282205"/>
    <w:rsid w:val="002822E6"/>
    <w:rsid w:val="00285F61"/>
    <w:rsid w:val="00287728"/>
    <w:rsid w:val="00290A2F"/>
    <w:rsid w:val="00290C61"/>
    <w:rsid w:val="00291FD5"/>
    <w:rsid w:val="00292D00"/>
    <w:rsid w:val="002944D9"/>
    <w:rsid w:val="00294706"/>
    <w:rsid w:val="002948D6"/>
    <w:rsid w:val="00296105"/>
    <w:rsid w:val="002968BB"/>
    <w:rsid w:val="00296E7C"/>
    <w:rsid w:val="00297C7B"/>
    <w:rsid w:val="00297E4E"/>
    <w:rsid w:val="002A05C3"/>
    <w:rsid w:val="002A0647"/>
    <w:rsid w:val="002A23ED"/>
    <w:rsid w:val="002A5638"/>
    <w:rsid w:val="002A7C6B"/>
    <w:rsid w:val="002B0741"/>
    <w:rsid w:val="002B0751"/>
    <w:rsid w:val="002B3050"/>
    <w:rsid w:val="002B5240"/>
    <w:rsid w:val="002C086C"/>
    <w:rsid w:val="002C0D5A"/>
    <w:rsid w:val="002C1432"/>
    <w:rsid w:val="002C156E"/>
    <w:rsid w:val="002C18FF"/>
    <w:rsid w:val="002C4612"/>
    <w:rsid w:val="002C555C"/>
    <w:rsid w:val="002D00F2"/>
    <w:rsid w:val="002D0AFA"/>
    <w:rsid w:val="002D18C3"/>
    <w:rsid w:val="002D42D3"/>
    <w:rsid w:val="002D54E7"/>
    <w:rsid w:val="002E0642"/>
    <w:rsid w:val="002E1D78"/>
    <w:rsid w:val="002E411A"/>
    <w:rsid w:val="002E4618"/>
    <w:rsid w:val="002E4A1B"/>
    <w:rsid w:val="002E72F1"/>
    <w:rsid w:val="002F0C9A"/>
    <w:rsid w:val="002F188C"/>
    <w:rsid w:val="002F27A2"/>
    <w:rsid w:val="002F2B8D"/>
    <w:rsid w:val="002F35F8"/>
    <w:rsid w:val="002F4525"/>
    <w:rsid w:val="002F77A2"/>
    <w:rsid w:val="002F787F"/>
    <w:rsid w:val="0030183A"/>
    <w:rsid w:val="00305E8F"/>
    <w:rsid w:val="0031170B"/>
    <w:rsid w:val="00311832"/>
    <w:rsid w:val="00311ADB"/>
    <w:rsid w:val="003133FD"/>
    <w:rsid w:val="00314AF7"/>
    <w:rsid w:val="00316FA4"/>
    <w:rsid w:val="00320975"/>
    <w:rsid w:val="00321245"/>
    <w:rsid w:val="00321AAD"/>
    <w:rsid w:val="00324006"/>
    <w:rsid w:val="00325DE2"/>
    <w:rsid w:val="00327869"/>
    <w:rsid w:val="00327AF5"/>
    <w:rsid w:val="0033014C"/>
    <w:rsid w:val="003309AB"/>
    <w:rsid w:val="00331B21"/>
    <w:rsid w:val="003326EE"/>
    <w:rsid w:val="00332BBA"/>
    <w:rsid w:val="00333F49"/>
    <w:rsid w:val="00336091"/>
    <w:rsid w:val="00336359"/>
    <w:rsid w:val="00336D43"/>
    <w:rsid w:val="00340606"/>
    <w:rsid w:val="0034655C"/>
    <w:rsid w:val="003474AC"/>
    <w:rsid w:val="003476AE"/>
    <w:rsid w:val="00347D5E"/>
    <w:rsid w:val="00352C07"/>
    <w:rsid w:val="00352F67"/>
    <w:rsid w:val="003536B9"/>
    <w:rsid w:val="003561A6"/>
    <w:rsid w:val="00356C14"/>
    <w:rsid w:val="0036146E"/>
    <w:rsid w:val="00365F31"/>
    <w:rsid w:val="003701E0"/>
    <w:rsid w:val="0037129A"/>
    <w:rsid w:val="003718EF"/>
    <w:rsid w:val="0037251E"/>
    <w:rsid w:val="00373FFE"/>
    <w:rsid w:val="00374D64"/>
    <w:rsid w:val="00375D40"/>
    <w:rsid w:val="00380196"/>
    <w:rsid w:val="00380294"/>
    <w:rsid w:val="00381319"/>
    <w:rsid w:val="0038250D"/>
    <w:rsid w:val="00384048"/>
    <w:rsid w:val="00385A59"/>
    <w:rsid w:val="00387F3B"/>
    <w:rsid w:val="00391E2F"/>
    <w:rsid w:val="0039441E"/>
    <w:rsid w:val="00397639"/>
    <w:rsid w:val="00397945"/>
    <w:rsid w:val="003A113A"/>
    <w:rsid w:val="003A1EEE"/>
    <w:rsid w:val="003A242D"/>
    <w:rsid w:val="003A2619"/>
    <w:rsid w:val="003A26D8"/>
    <w:rsid w:val="003A3C36"/>
    <w:rsid w:val="003A7BFD"/>
    <w:rsid w:val="003B195B"/>
    <w:rsid w:val="003B2F87"/>
    <w:rsid w:val="003B31DD"/>
    <w:rsid w:val="003B6EFC"/>
    <w:rsid w:val="003C14CD"/>
    <w:rsid w:val="003C38FA"/>
    <w:rsid w:val="003C3BFA"/>
    <w:rsid w:val="003C411B"/>
    <w:rsid w:val="003C48F7"/>
    <w:rsid w:val="003C523B"/>
    <w:rsid w:val="003C5B0D"/>
    <w:rsid w:val="003C6556"/>
    <w:rsid w:val="003C72EA"/>
    <w:rsid w:val="003D083A"/>
    <w:rsid w:val="003D0A6D"/>
    <w:rsid w:val="003D3CA9"/>
    <w:rsid w:val="003D67FE"/>
    <w:rsid w:val="003D6A8F"/>
    <w:rsid w:val="003E13E6"/>
    <w:rsid w:val="003E3A05"/>
    <w:rsid w:val="003F042F"/>
    <w:rsid w:val="003F28C3"/>
    <w:rsid w:val="003F2CE3"/>
    <w:rsid w:val="003F38AC"/>
    <w:rsid w:val="003F4F10"/>
    <w:rsid w:val="003F60DC"/>
    <w:rsid w:val="00400FF9"/>
    <w:rsid w:val="00404896"/>
    <w:rsid w:val="00405A51"/>
    <w:rsid w:val="00405A91"/>
    <w:rsid w:val="00405D07"/>
    <w:rsid w:val="00406194"/>
    <w:rsid w:val="00412A05"/>
    <w:rsid w:val="00412DB9"/>
    <w:rsid w:val="00414654"/>
    <w:rsid w:val="0041552A"/>
    <w:rsid w:val="004159FC"/>
    <w:rsid w:val="00420728"/>
    <w:rsid w:val="004213A5"/>
    <w:rsid w:val="0042170F"/>
    <w:rsid w:val="00421F65"/>
    <w:rsid w:val="00423916"/>
    <w:rsid w:val="00431F56"/>
    <w:rsid w:val="0043280E"/>
    <w:rsid w:val="00433A7C"/>
    <w:rsid w:val="00436B0A"/>
    <w:rsid w:val="004447B8"/>
    <w:rsid w:val="00446694"/>
    <w:rsid w:val="00447812"/>
    <w:rsid w:val="004511B6"/>
    <w:rsid w:val="004525F0"/>
    <w:rsid w:val="00454491"/>
    <w:rsid w:val="00454562"/>
    <w:rsid w:val="00455AAB"/>
    <w:rsid w:val="00456ADD"/>
    <w:rsid w:val="00457168"/>
    <w:rsid w:val="004572E3"/>
    <w:rsid w:val="004607F9"/>
    <w:rsid w:val="00462570"/>
    <w:rsid w:val="004628B8"/>
    <w:rsid w:val="00463675"/>
    <w:rsid w:val="0046515C"/>
    <w:rsid w:val="004678BB"/>
    <w:rsid w:val="00471555"/>
    <w:rsid w:val="00471F5B"/>
    <w:rsid w:val="00477743"/>
    <w:rsid w:val="00481821"/>
    <w:rsid w:val="00482018"/>
    <w:rsid w:val="004841F8"/>
    <w:rsid w:val="00484EAC"/>
    <w:rsid w:val="004861F5"/>
    <w:rsid w:val="0048731F"/>
    <w:rsid w:val="0049202F"/>
    <w:rsid w:val="00492A57"/>
    <w:rsid w:val="00493554"/>
    <w:rsid w:val="00496899"/>
    <w:rsid w:val="004A083B"/>
    <w:rsid w:val="004A4BB6"/>
    <w:rsid w:val="004A6767"/>
    <w:rsid w:val="004A6A9D"/>
    <w:rsid w:val="004B0FB9"/>
    <w:rsid w:val="004B1C16"/>
    <w:rsid w:val="004B3602"/>
    <w:rsid w:val="004B5069"/>
    <w:rsid w:val="004B5AEE"/>
    <w:rsid w:val="004B6ACF"/>
    <w:rsid w:val="004B7556"/>
    <w:rsid w:val="004B7BFF"/>
    <w:rsid w:val="004B7C45"/>
    <w:rsid w:val="004C0DFC"/>
    <w:rsid w:val="004C2697"/>
    <w:rsid w:val="004C2ED4"/>
    <w:rsid w:val="004C32A5"/>
    <w:rsid w:val="004C3A9C"/>
    <w:rsid w:val="004C3EC1"/>
    <w:rsid w:val="004C438A"/>
    <w:rsid w:val="004C6E0D"/>
    <w:rsid w:val="004D005B"/>
    <w:rsid w:val="004D1A3B"/>
    <w:rsid w:val="004D4C8A"/>
    <w:rsid w:val="004D7205"/>
    <w:rsid w:val="004D7396"/>
    <w:rsid w:val="004E0639"/>
    <w:rsid w:val="004E157D"/>
    <w:rsid w:val="004E4384"/>
    <w:rsid w:val="004E77AC"/>
    <w:rsid w:val="004F0637"/>
    <w:rsid w:val="004F2CA0"/>
    <w:rsid w:val="004F4598"/>
    <w:rsid w:val="004F5529"/>
    <w:rsid w:val="005000D3"/>
    <w:rsid w:val="00503505"/>
    <w:rsid w:val="0050670E"/>
    <w:rsid w:val="00506990"/>
    <w:rsid w:val="00510937"/>
    <w:rsid w:val="0051113E"/>
    <w:rsid w:val="005125FE"/>
    <w:rsid w:val="005126CE"/>
    <w:rsid w:val="00513CA3"/>
    <w:rsid w:val="00514005"/>
    <w:rsid w:val="005166E9"/>
    <w:rsid w:val="005169AD"/>
    <w:rsid w:val="0052031F"/>
    <w:rsid w:val="0052345E"/>
    <w:rsid w:val="00523CA8"/>
    <w:rsid w:val="00523CC2"/>
    <w:rsid w:val="0052450C"/>
    <w:rsid w:val="005266EC"/>
    <w:rsid w:val="00527259"/>
    <w:rsid w:val="00530BC0"/>
    <w:rsid w:val="00540B93"/>
    <w:rsid w:val="00541DCB"/>
    <w:rsid w:val="005432B2"/>
    <w:rsid w:val="005515AE"/>
    <w:rsid w:val="00552DDF"/>
    <w:rsid w:val="00555610"/>
    <w:rsid w:val="00555786"/>
    <w:rsid w:val="00555C34"/>
    <w:rsid w:val="00555C99"/>
    <w:rsid w:val="00560B1A"/>
    <w:rsid w:val="00561638"/>
    <w:rsid w:val="0056645B"/>
    <w:rsid w:val="005706BB"/>
    <w:rsid w:val="00570E09"/>
    <w:rsid w:val="0057216F"/>
    <w:rsid w:val="0057642F"/>
    <w:rsid w:val="00576992"/>
    <w:rsid w:val="00576D9F"/>
    <w:rsid w:val="00582426"/>
    <w:rsid w:val="0058243F"/>
    <w:rsid w:val="00584861"/>
    <w:rsid w:val="0058508A"/>
    <w:rsid w:val="0059284B"/>
    <w:rsid w:val="00594A0C"/>
    <w:rsid w:val="005950D1"/>
    <w:rsid w:val="005950F2"/>
    <w:rsid w:val="0059579F"/>
    <w:rsid w:val="00595932"/>
    <w:rsid w:val="0059661D"/>
    <w:rsid w:val="0059757B"/>
    <w:rsid w:val="005A5BFB"/>
    <w:rsid w:val="005A5C45"/>
    <w:rsid w:val="005A6AA6"/>
    <w:rsid w:val="005B100E"/>
    <w:rsid w:val="005B1B2A"/>
    <w:rsid w:val="005B29EE"/>
    <w:rsid w:val="005B4A13"/>
    <w:rsid w:val="005B572C"/>
    <w:rsid w:val="005C192B"/>
    <w:rsid w:val="005C5AC5"/>
    <w:rsid w:val="005C66BF"/>
    <w:rsid w:val="005C6E66"/>
    <w:rsid w:val="005C7917"/>
    <w:rsid w:val="005D0238"/>
    <w:rsid w:val="005D1D49"/>
    <w:rsid w:val="005D4F38"/>
    <w:rsid w:val="005D5526"/>
    <w:rsid w:val="005D6E43"/>
    <w:rsid w:val="005E0738"/>
    <w:rsid w:val="005E11B4"/>
    <w:rsid w:val="005E17CD"/>
    <w:rsid w:val="005E3D4E"/>
    <w:rsid w:val="005E5515"/>
    <w:rsid w:val="005E64D3"/>
    <w:rsid w:val="005E6B7D"/>
    <w:rsid w:val="005F0F00"/>
    <w:rsid w:val="005F31A1"/>
    <w:rsid w:val="005F39E6"/>
    <w:rsid w:val="005F40B2"/>
    <w:rsid w:val="005F47CB"/>
    <w:rsid w:val="005F6626"/>
    <w:rsid w:val="005F76D8"/>
    <w:rsid w:val="00601A9C"/>
    <w:rsid w:val="00602793"/>
    <w:rsid w:val="00604DC8"/>
    <w:rsid w:val="00606381"/>
    <w:rsid w:val="00610DDC"/>
    <w:rsid w:val="00613138"/>
    <w:rsid w:val="00613865"/>
    <w:rsid w:val="00614EF2"/>
    <w:rsid w:val="00615ECB"/>
    <w:rsid w:val="00617370"/>
    <w:rsid w:val="0062095E"/>
    <w:rsid w:val="00622A95"/>
    <w:rsid w:val="006256A5"/>
    <w:rsid w:val="00630B25"/>
    <w:rsid w:val="006325D2"/>
    <w:rsid w:val="006336A5"/>
    <w:rsid w:val="00635EC0"/>
    <w:rsid w:val="00636777"/>
    <w:rsid w:val="006417EE"/>
    <w:rsid w:val="00642685"/>
    <w:rsid w:val="00643C1E"/>
    <w:rsid w:val="006526AE"/>
    <w:rsid w:val="00652FF0"/>
    <w:rsid w:val="00656765"/>
    <w:rsid w:val="00656845"/>
    <w:rsid w:val="00657BBE"/>
    <w:rsid w:val="00657C93"/>
    <w:rsid w:val="00660A17"/>
    <w:rsid w:val="0066226D"/>
    <w:rsid w:val="0066396A"/>
    <w:rsid w:val="00663CCD"/>
    <w:rsid w:val="00664925"/>
    <w:rsid w:val="00665926"/>
    <w:rsid w:val="00665FC0"/>
    <w:rsid w:val="00666675"/>
    <w:rsid w:val="00666BAB"/>
    <w:rsid w:val="00670CC4"/>
    <w:rsid w:val="00672BA3"/>
    <w:rsid w:val="0067323F"/>
    <w:rsid w:val="00673274"/>
    <w:rsid w:val="00673A56"/>
    <w:rsid w:val="00674592"/>
    <w:rsid w:val="00676B65"/>
    <w:rsid w:val="00676C19"/>
    <w:rsid w:val="00676FF3"/>
    <w:rsid w:val="00677C1A"/>
    <w:rsid w:val="0068105C"/>
    <w:rsid w:val="0068245D"/>
    <w:rsid w:val="00682DF2"/>
    <w:rsid w:val="006846D2"/>
    <w:rsid w:val="00687857"/>
    <w:rsid w:val="0068792A"/>
    <w:rsid w:val="00690BA4"/>
    <w:rsid w:val="0069158C"/>
    <w:rsid w:val="0069246F"/>
    <w:rsid w:val="006930A1"/>
    <w:rsid w:val="0069450B"/>
    <w:rsid w:val="006A0A7C"/>
    <w:rsid w:val="006A1BAC"/>
    <w:rsid w:val="006A1FCC"/>
    <w:rsid w:val="006A75F5"/>
    <w:rsid w:val="006B0774"/>
    <w:rsid w:val="006B0A0D"/>
    <w:rsid w:val="006B2723"/>
    <w:rsid w:val="006B2CDC"/>
    <w:rsid w:val="006B46F3"/>
    <w:rsid w:val="006B5334"/>
    <w:rsid w:val="006B64EE"/>
    <w:rsid w:val="006C0EE5"/>
    <w:rsid w:val="006C3725"/>
    <w:rsid w:val="006C5DCE"/>
    <w:rsid w:val="006C6C42"/>
    <w:rsid w:val="006C7432"/>
    <w:rsid w:val="006D0F99"/>
    <w:rsid w:val="006D4840"/>
    <w:rsid w:val="006D64A3"/>
    <w:rsid w:val="006D674C"/>
    <w:rsid w:val="006E0502"/>
    <w:rsid w:val="006E0E90"/>
    <w:rsid w:val="006E1A89"/>
    <w:rsid w:val="006E1CA7"/>
    <w:rsid w:val="006E43F1"/>
    <w:rsid w:val="006E4667"/>
    <w:rsid w:val="006F0270"/>
    <w:rsid w:val="006F0B39"/>
    <w:rsid w:val="006F2952"/>
    <w:rsid w:val="006F2DFA"/>
    <w:rsid w:val="006F383C"/>
    <w:rsid w:val="006F4581"/>
    <w:rsid w:val="006F6CC0"/>
    <w:rsid w:val="006F71F0"/>
    <w:rsid w:val="007016CE"/>
    <w:rsid w:val="00701860"/>
    <w:rsid w:val="007022B1"/>
    <w:rsid w:val="007024F9"/>
    <w:rsid w:val="0070360E"/>
    <w:rsid w:val="00703C78"/>
    <w:rsid w:val="007046DA"/>
    <w:rsid w:val="00704BE2"/>
    <w:rsid w:val="007074F4"/>
    <w:rsid w:val="0071034C"/>
    <w:rsid w:val="00710758"/>
    <w:rsid w:val="007114E2"/>
    <w:rsid w:val="00712091"/>
    <w:rsid w:val="007124F8"/>
    <w:rsid w:val="00712C7D"/>
    <w:rsid w:val="007166A9"/>
    <w:rsid w:val="00716D53"/>
    <w:rsid w:val="0072000B"/>
    <w:rsid w:val="00720B70"/>
    <w:rsid w:val="00721922"/>
    <w:rsid w:val="0072236F"/>
    <w:rsid w:val="00723308"/>
    <w:rsid w:val="007240BC"/>
    <w:rsid w:val="00727AB5"/>
    <w:rsid w:val="007307EB"/>
    <w:rsid w:val="00734E2E"/>
    <w:rsid w:val="00735CF4"/>
    <w:rsid w:val="0073688F"/>
    <w:rsid w:val="007417D8"/>
    <w:rsid w:val="00745440"/>
    <w:rsid w:val="00750351"/>
    <w:rsid w:val="007517FB"/>
    <w:rsid w:val="0075455F"/>
    <w:rsid w:val="00754BCF"/>
    <w:rsid w:val="0075588E"/>
    <w:rsid w:val="007601AA"/>
    <w:rsid w:val="00760E7A"/>
    <w:rsid w:val="00762C09"/>
    <w:rsid w:val="0076636C"/>
    <w:rsid w:val="00766BDB"/>
    <w:rsid w:val="00767872"/>
    <w:rsid w:val="00771A50"/>
    <w:rsid w:val="00771AF9"/>
    <w:rsid w:val="007727C4"/>
    <w:rsid w:val="0077328F"/>
    <w:rsid w:val="00773336"/>
    <w:rsid w:val="00773D95"/>
    <w:rsid w:val="007758A7"/>
    <w:rsid w:val="007801CC"/>
    <w:rsid w:val="00781D2B"/>
    <w:rsid w:val="007831FD"/>
    <w:rsid w:val="00785652"/>
    <w:rsid w:val="007871F2"/>
    <w:rsid w:val="0079147A"/>
    <w:rsid w:val="007917B8"/>
    <w:rsid w:val="00792EFF"/>
    <w:rsid w:val="00793DD8"/>
    <w:rsid w:val="007941EA"/>
    <w:rsid w:val="007969DB"/>
    <w:rsid w:val="0079766F"/>
    <w:rsid w:val="00797ED7"/>
    <w:rsid w:val="007A079F"/>
    <w:rsid w:val="007A166B"/>
    <w:rsid w:val="007A253F"/>
    <w:rsid w:val="007A37CD"/>
    <w:rsid w:val="007A3CA1"/>
    <w:rsid w:val="007A4081"/>
    <w:rsid w:val="007A4F3E"/>
    <w:rsid w:val="007A5480"/>
    <w:rsid w:val="007A73C4"/>
    <w:rsid w:val="007A74D4"/>
    <w:rsid w:val="007B154B"/>
    <w:rsid w:val="007B3979"/>
    <w:rsid w:val="007B7116"/>
    <w:rsid w:val="007C0118"/>
    <w:rsid w:val="007C08FF"/>
    <w:rsid w:val="007C0927"/>
    <w:rsid w:val="007C2942"/>
    <w:rsid w:val="007C2CA6"/>
    <w:rsid w:val="007C4A5A"/>
    <w:rsid w:val="007C63C3"/>
    <w:rsid w:val="007D04FB"/>
    <w:rsid w:val="007D14F3"/>
    <w:rsid w:val="007D20D5"/>
    <w:rsid w:val="007D369D"/>
    <w:rsid w:val="007D3E0D"/>
    <w:rsid w:val="007D5701"/>
    <w:rsid w:val="007D5F99"/>
    <w:rsid w:val="007D5FFE"/>
    <w:rsid w:val="007D6AE6"/>
    <w:rsid w:val="007D6CC8"/>
    <w:rsid w:val="007D7724"/>
    <w:rsid w:val="007E0584"/>
    <w:rsid w:val="007E1216"/>
    <w:rsid w:val="007E1456"/>
    <w:rsid w:val="007E33D3"/>
    <w:rsid w:val="007E52FC"/>
    <w:rsid w:val="007E59E0"/>
    <w:rsid w:val="007E5CA9"/>
    <w:rsid w:val="007F1850"/>
    <w:rsid w:val="007F3712"/>
    <w:rsid w:val="007F4CE0"/>
    <w:rsid w:val="007F5AC5"/>
    <w:rsid w:val="00800315"/>
    <w:rsid w:val="0080074D"/>
    <w:rsid w:val="00802A3E"/>
    <w:rsid w:val="00803781"/>
    <w:rsid w:val="008052F0"/>
    <w:rsid w:val="00806D31"/>
    <w:rsid w:val="008105E3"/>
    <w:rsid w:val="00810B07"/>
    <w:rsid w:val="00811EB5"/>
    <w:rsid w:val="00812E54"/>
    <w:rsid w:val="00813837"/>
    <w:rsid w:val="00815961"/>
    <w:rsid w:val="008170CB"/>
    <w:rsid w:val="00817198"/>
    <w:rsid w:val="00820A79"/>
    <w:rsid w:val="00821439"/>
    <w:rsid w:val="00821AE9"/>
    <w:rsid w:val="00821EC5"/>
    <w:rsid w:val="0082456C"/>
    <w:rsid w:val="00824606"/>
    <w:rsid w:val="008265FD"/>
    <w:rsid w:val="0083104A"/>
    <w:rsid w:val="00832E86"/>
    <w:rsid w:val="00835042"/>
    <w:rsid w:val="008363DD"/>
    <w:rsid w:val="00837242"/>
    <w:rsid w:val="008379CA"/>
    <w:rsid w:val="00837F22"/>
    <w:rsid w:val="00841504"/>
    <w:rsid w:val="00841AB0"/>
    <w:rsid w:val="0084263C"/>
    <w:rsid w:val="0084350E"/>
    <w:rsid w:val="008438ED"/>
    <w:rsid w:val="0084580F"/>
    <w:rsid w:val="00846B50"/>
    <w:rsid w:val="00851DA4"/>
    <w:rsid w:val="00852021"/>
    <w:rsid w:val="008526CD"/>
    <w:rsid w:val="00855B59"/>
    <w:rsid w:val="00855ECE"/>
    <w:rsid w:val="00863707"/>
    <w:rsid w:val="0086741D"/>
    <w:rsid w:val="00867F11"/>
    <w:rsid w:val="00870E2C"/>
    <w:rsid w:val="008720E9"/>
    <w:rsid w:val="008759E7"/>
    <w:rsid w:val="0087614D"/>
    <w:rsid w:val="00876DE5"/>
    <w:rsid w:val="00877425"/>
    <w:rsid w:val="00881BF2"/>
    <w:rsid w:val="00883B40"/>
    <w:rsid w:val="00884FD0"/>
    <w:rsid w:val="00886E81"/>
    <w:rsid w:val="00892314"/>
    <w:rsid w:val="00894C88"/>
    <w:rsid w:val="0089515E"/>
    <w:rsid w:val="0089566D"/>
    <w:rsid w:val="00896D0E"/>
    <w:rsid w:val="008A117A"/>
    <w:rsid w:val="008A2104"/>
    <w:rsid w:val="008A3181"/>
    <w:rsid w:val="008A46C9"/>
    <w:rsid w:val="008A5B2A"/>
    <w:rsid w:val="008A5C38"/>
    <w:rsid w:val="008A6197"/>
    <w:rsid w:val="008A775D"/>
    <w:rsid w:val="008B0763"/>
    <w:rsid w:val="008B09C6"/>
    <w:rsid w:val="008B2B7D"/>
    <w:rsid w:val="008B343C"/>
    <w:rsid w:val="008B47E4"/>
    <w:rsid w:val="008B4F8F"/>
    <w:rsid w:val="008B5E95"/>
    <w:rsid w:val="008B6971"/>
    <w:rsid w:val="008B6C98"/>
    <w:rsid w:val="008C03BE"/>
    <w:rsid w:val="008C0400"/>
    <w:rsid w:val="008C0D4A"/>
    <w:rsid w:val="008C1D42"/>
    <w:rsid w:val="008C1E0F"/>
    <w:rsid w:val="008C2168"/>
    <w:rsid w:val="008C36DD"/>
    <w:rsid w:val="008C5E8E"/>
    <w:rsid w:val="008D0BF1"/>
    <w:rsid w:val="008D1130"/>
    <w:rsid w:val="008D1F7D"/>
    <w:rsid w:val="008D3A25"/>
    <w:rsid w:val="008D4F37"/>
    <w:rsid w:val="008D6CAD"/>
    <w:rsid w:val="008D7D09"/>
    <w:rsid w:val="008E000D"/>
    <w:rsid w:val="008E1EA0"/>
    <w:rsid w:val="008E36AD"/>
    <w:rsid w:val="008E494B"/>
    <w:rsid w:val="008E57EF"/>
    <w:rsid w:val="008E629D"/>
    <w:rsid w:val="008E62EB"/>
    <w:rsid w:val="008E6AFE"/>
    <w:rsid w:val="008E6F85"/>
    <w:rsid w:val="008F22F3"/>
    <w:rsid w:val="008F3E2F"/>
    <w:rsid w:val="008F51FE"/>
    <w:rsid w:val="008F5214"/>
    <w:rsid w:val="008F6985"/>
    <w:rsid w:val="00902189"/>
    <w:rsid w:val="00902DDE"/>
    <w:rsid w:val="00906AE0"/>
    <w:rsid w:val="00906B7F"/>
    <w:rsid w:val="0091131F"/>
    <w:rsid w:val="00912C67"/>
    <w:rsid w:val="009152B9"/>
    <w:rsid w:val="00915B2E"/>
    <w:rsid w:val="009210E0"/>
    <w:rsid w:val="00921A21"/>
    <w:rsid w:val="00921C1C"/>
    <w:rsid w:val="00921C9A"/>
    <w:rsid w:val="00922D98"/>
    <w:rsid w:val="00924AE0"/>
    <w:rsid w:val="00927EBA"/>
    <w:rsid w:val="00930A48"/>
    <w:rsid w:val="0093131D"/>
    <w:rsid w:val="00931EF0"/>
    <w:rsid w:val="00936C4D"/>
    <w:rsid w:val="009425A5"/>
    <w:rsid w:val="009464EA"/>
    <w:rsid w:val="00946502"/>
    <w:rsid w:val="00947320"/>
    <w:rsid w:val="009474AC"/>
    <w:rsid w:val="00951491"/>
    <w:rsid w:val="00951662"/>
    <w:rsid w:val="009518EA"/>
    <w:rsid w:val="0095213E"/>
    <w:rsid w:val="009527E2"/>
    <w:rsid w:val="00953DDC"/>
    <w:rsid w:val="00954386"/>
    <w:rsid w:val="00955195"/>
    <w:rsid w:val="0095581B"/>
    <w:rsid w:val="009562C3"/>
    <w:rsid w:val="00956C85"/>
    <w:rsid w:val="00957B1B"/>
    <w:rsid w:val="009627AD"/>
    <w:rsid w:val="00962EC3"/>
    <w:rsid w:val="0096345A"/>
    <w:rsid w:val="00963794"/>
    <w:rsid w:val="00963919"/>
    <w:rsid w:val="00965C0D"/>
    <w:rsid w:val="00970059"/>
    <w:rsid w:val="009700CA"/>
    <w:rsid w:val="0097209B"/>
    <w:rsid w:val="009740D0"/>
    <w:rsid w:val="009752A3"/>
    <w:rsid w:val="00981808"/>
    <w:rsid w:val="009849F2"/>
    <w:rsid w:val="00987532"/>
    <w:rsid w:val="009955E8"/>
    <w:rsid w:val="00995C61"/>
    <w:rsid w:val="00995EC8"/>
    <w:rsid w:val="00996A36"/>
    <w:rsid w:val="00996F08"/>
    <w:rsid w:val="0099759D"/>
    <w:rsid w:val="009A1296"/>
    <w:rsid w:val="009A6AFF"/>
    <w:rsid w:val="009A7B80"/>
    <w:rsid w:val="009B0324"/>
    <w:rsid w:val="009B03EA"/>
    <w:rsid w:val="009B082F"/>
    <w:rsid w:val="009B2364"/>
    <w:rsid w:val="009B3C12"/>
    <w:rsid w:val="009B4B67"/>
    <w:rsid w:val="009B6397"/>
    <w:rsid w:val="009B7A7B"/>
    <w:rsid w:val="009C0D36"/>
    <w:rsid w:val="009C2727"/>
    <w:rsid w:val="009C2D6F"/>
    <w:rsid w:val="009C5795"/>
    <w:rsid w:val="009C7195"/>
    <w:rsid w:val="009C774B"/>
    <w:rsid w:val="009C77E7"/>
    <w:rsid w:val="009D6CD5"/>
    <w:rsid w:val="009D6E30"/>
    <w:rsid w:val="009D6E98"/>
    <w:rsid w:val="009E0F6E"/>
    <w:rsid w:val="009E212F"/>
    <w:rsid w:val="009E33E3"/>
    <w:rsid w:val="009E5D16"/>
    <w:rsid w:val="009E652F"/>
    <w:rsid w:val="009E7361"/>
    <w:rsid w:val="009E77AA"/>
    <w:rsid w:val="009F15C8"/>
    <w:rsid w:val="009F1E8F"/>
    <w:rsid w:val="009F3FB0"/>
    <w:rsid w:val="009F653E"/>
    <w:rsid w:val="009F73C1"/>
    <w:rsid w:val="009F7495"/>
    <w:rsid w:val="00A022BF"/>
    <w:rsid w:val="00A02DFF"/>
    <w:rsid w:val="00A06563"/>
    <w:rsid w:val="00A07BAD"/>
    <w:rsid w:val="00A07C77"/>
    <w:rsid w:val="00A10730"/>
    <w:rsid w:val="00A15F11"/>
    <w:rsid w:val="00A172C3"/>
    <w:rsid w:val="00A212AA"/>
    <w:rsid w:val="00A229A1"/>
    <w:rsid w:val="00A22E19"/>
    <w:rsid w:val="00A22EDD"/>
    <w:rsid w:val="00A22F37"/>
    <w:rsid w:val="00A232D8"/>
    <w:rsid w:val="00A24439"/>
    <w:rsid w:val="00A26DEE"/>
    <w:rsid w:val="00A270F6"/>
    <w:rsid w:val="00A30015"/>
    <w:rsid w:val="00A311E7"/>
    <w:rsid w:val="00A31E9B"/>
    <w:rsid w:val="00A337EA"/>
    <w:rsid w:val="00A353A7"/>
    <w:rsid w:val="00A36E17"/>
    <w:rsid w:val="00A370C0"/>
    <w:rsid w:val="00A375EE"/>
    <w:rsid w:val="00A40527"/>
    <w:rsid w:val="00A438BB"/>
    <w:rsid w:val="00A4525D"/>
    <w:rsid w:val="00A506C5"/>
    <w:rsid w:val="00A53972"/>
    <w:rsid w:val="00A53EA0"/>
    <w:rsid w:val="00A543E1"/>
    <w:rsid w:val="00A54DF9"/>
    <w:rsid w:val="00A550A1"/>
    <w:rsid w:val="00A55B1C"/>
    <w:rsid w:val="00A568E4"/>
    <w:rsid w:val="00A573E9"/>
    <w:rsid w:val="00A60DC7"/>
    <w:rsid w:val="00A631C0"/>
    <w:rsid w:val="00A6367F"/>
    <w:rsid w:val="00A63AE1"/>
    <w:rsid w:val="00A65D9B"/>
    <w:rsid w:val="00A670FC"/>
    <w:rsid w:val="00A67965"/>
    <w:rsid w:val="00A70D7A"/>
    <w:rsid w:val="00A726D3"/>
    <w:rsid w:val="00A7317D"/>
    <w:rsid w:val="00A73962"/>
    <w:rsid w:val="00A80053"/>
    <w:rsid w:val="00A813F1"/>
    <w:rsid w:val="00A8172F"/>
    <w:rsid w:val="00A82124"/>
    <w:rsid w:val="00A82595"/>
    <w:rsid w:val="00A83292"/>
    <w:rsid w:val="00A8390A"/>
    <w:rsid w:val="00A84F85"/>
    <w:rsid w:val="00A86E09"/>
    <w:rsid w:val="00A8750D"/>
    <w:rsid w:val="00A925C7"/>
    <w:rsid w:val="00A9267D"/>
    <w:rsid w:val="00A92D3A"/>
    <w:rsid w:val="00A93E67"/>
    <w:rsid w:val="00A94038"/>
    <w:rsid w:val="00A9499E"/>
    <w:rsid w:val="00A94A01"/>
    <w:rsid w:val="00A95992"/>
    <w:rsid w:val="00A9667D"/>
    <w:rsid w:val="00A9691D"/>
    <w:rsid w:val="00AA27D6"/>
    <w:rsid w:val="00AA3916"/>
    <w:rsid w:val="00AA3F62"/>
    <w:rsid w:val="00AA5D3F"/>
    <w:rsid w:val="00AA7352"/>
    <w:rsid w:val="00AB1E15"/>
    <w:rsid w:val="00AB4C05"/>
    <w:rsid w:val="00AB5458"/>
    <w:rsid w:val="00AB60F2"/>
    <w:rsid w:val="00AB7638"/>
    <w:rsid w:val="00AB78AC"/>
    <w:rsid w:val="00AB7B0A"/>
    <w:rsid w:val="00AC06F1"/>
    <w:rsid w:val="00AC18E2"/>
    <w:rsid w:val="00AC194D"/>
    <w:rsid w:val="00AC1B4B"/>
    <w:rsid w:val="00AC6B01"/>
    <w:rsid w:val="00AD0906"/>
    <w:rsid w:val="00AD2E6D"/>
    <w:rsid w:val="00AD34B2"/>
    <w:rsid w:val="00AD3BB4"/>
    <w:rsid w:val="00AD5975"/>
    <w:rsid w:val="00AD5BFB"/>
    <w:rsid w:val="00AD5DCD"/>
    <w:rsid w:val="00AE33CB"/>
    <w:rsid w:val="00AE3EF0"/>
    <w:rsid w:val="00AE49DF"/>
    <w:rsid w:val="00AE638B"/>
    <w:rsid w:val="00AE775A"/>
    <w:rsid w:val="00AF13E4"/>
    <w:rsid w:val="00AF5CD4"/>
    <w:rsid w:val="00AF756C"/>
    <w:rsid w:val="00AF75B3"/>
    <w:rsid w:val="00B02134"/>
    <w:rsid w:val="00B021A1"/>
    <w:rsid w:val="00B039E2"/>
    <w:rsid w:val="00B057A3"/>
    <w:rsid w:val="00B10CA1"/>
    <w:rsid w:val="00B11063"/>
    <w:rsid w:val="00B110B7"/>
    <w:rsid w:val="00B1113E"/>
    <w:rsid w:val="00B15B89"/>
    <w:rsid w:val="00B1754F"/>
    <w:rsid w:val="00B203CD"/>
    <w:rsid w:val="00B208ED"/>
    <w:rsid w:val="00B21503"/>
    <w:rsid w:val="00B23CB0"/>
    <w:rsid w:val="00B24E40"/>
    <w:rsid w:val="00B26F50"/>
    <w:rsid w:val="00B31AC6"/>
    <w:rsid w:val="00B33D76"/>
    <w:rsid w:val="00B34646"/>
    <w:rsid w:val="00B35246"/>
    <w:rsid w:val="00B36F59"/>
    <w:rsid w:val="00B40097"/>
    <w:rsid w:val="00B436E1"/>
    <w:rsid w:val="00B44552"/>
    <w:rsid w:val="00B4561A"/>
    <w:rsid w:val="00B46A74"/>
    <w:rsid w:val="00B502F4"/>
    <w:rsid w:val="00B5137C"/>
    <w:rsid w:val="00B516E3"/>
    <w:rsid w:val="00B5345A"/>
    <w:rsid w:val="00B53A9D"/>
    <w:rsid w:val="00B54BEF"/>
    <w:rsid w:val="00B60905"/>
    <w:rsid w:val="00B60DB2"/>
    <w:rsid w:val="00B61332"/>
    <w:rsid w:val="00B62389"/>
    <w:rsid w:val="00B6771B"/>
    <w:rsid w:val="00B70934"/>
    <w:rsid w:val="00B70D13"/>
    <w:rsid w:val="00B71D7C"/>
    <w:rsid w:val="00B73615"/>
    <w:rsid w:val="00B773C5"/>
    <w:rsid w:val="00B7745D"/>
    <w:rsid w:val="00B81107"/>
    <w:rsid w:val="00B829FD"/>
    <w:rsid w:val="00B82D53"/>
    <w:rsid w:val="00B852BB"/>
    <w:rsid w:val="00B85675"/>
    <w:rsid w:val="00B90286"/>
    <w:rsid w:val="00B92EE8"/>
    <w:rsid w:val="00B93AB6"/>
    <w:rsid w:val="00B94BCB"/>
    <w:rsid w:val="00B95141"/>
    <w:rsid w:val="00B96C09"/>
    <w:rsid w:val="00B976BC"/>
    <w:rsid w:val="00B97BA3"/>
    <w:rsid w:val="00B97C87"/>
    <w:rsid w:val="00BA00A4"/>
    <w:rsid w:val="00BA1835"/>
    <w:rsid w:val="00BB1ACA"/>
    <w:rsid w:val="00BB3A40"/>
    <w:rsid w:val="00BC0276"/>
    <w:rsid w:val="00BC1DD0"/>
    <w:rsid w:val="00BC2ED0"/>
    <w:rsid w:val="00BC473C"/>
    <w:rsid w:val="00BC53D6"/>
    <w:rsid w:val="00BC61C3"/>
    <w:rsid w:val="00BC66AE"/>
    <w:rsid w:val="00BC78DB"/>
    <w:rsid w:val="00BC7F85"/>
    <w:rsid w:val="00BD0DE6"/>
    <w:rsid w:val="00BD0FF5"/>
    <w:rsid w:val="00BD2883"/>
    <w:rsid w:val="00BD39A8"/>
    <w:rsid w:val="00BE063C"/>
    <w:rsid w:val="00BE29FF"/>
    <w:rsid w:val="00BE6E53"/>
    <w:rsid w:val="00BF37F3"/>
    <w:rsid w:val="00BF558E"/>
    <w:rsid w:val="00BF5DC7"/>
    <w:rsid w:val="00BF627A"/>
    <w:rsid w:val="00BF6F0C"/>
    <w:rsid w:val="00C000E0"/>
    <w:rsid w:val="00C014D3"/>
    <w:rsid w:val="00C02116"/>
    <w:rsid w:val="00C02F9D"/>
    <w:rsid w:val="00C03292"/>
    <w:rsid w:val="00C032B6"/>
    <w:rsid w:val="00C040D8"/>
    <w:rsid w:val="00C05A58"/>
    <w:rsid w:val="00C06180"/>
    <w:rsid w:val="00C07A10"/>
    <w:rsid w:val="00C10AF1"/>
    <w:rsid w:val="00C12084"/>
    <w:rsid w:val="00C135BB"/>
    <w:rsid w:val="00C15097"/>
    <w:rsid w:val="00C163FA"/>
    <w:rsid w:val="00C202C4"/>
    <w:rsid w:val="00C207D8"/>
    <w:rsid w:val="00C210CC"/>
    <w:rsid w:val="00C22363"/>
    <w:rsid w:val="00C23597"/>
    <w:rsid w:val="00C30266"/>
    <w:rsid w:val="00C30BFD"/>
    <w:rsid w:val="00C35419"/>
    <w:rsid w:val="00C356B9"/>
    <w:rsid w:val="00C375EC"/>
    <w:rsid w:val="00C427FE"/>
    <w:rsid w:val="00C46853"/>
    <w:rsid w:val="00C51241"/>
    <w:rsid w:val="00C518A1"/>
    <w:rsid w:val="00C51F50"/>
    <w:rsid w:val="00C55088"/>
    <w:rsid w:val="00C55ABF"/>
    <w:rsid w:val="00C562BF"/>
    <w:rsid w:val="00C61517"/>
    <w:rsid w:val="00C6160A"/>
    <w:rsid w:val="00C624B3"/>
    <w:rsid w:val="00C647BE"/>
    <w:rsid w:val="00C65388"/>
    <w:rsid w:val="00C6583E"/>
    <w:rsid w:val="00C66BFF"/>
    <w:rsid w:val="00C72380"/>
    <w:rsid w:val="00C723BA"/>
    <w:rsid w:val="00C73112"/>
    <w:rsid w:val="00C7331D"/>
    <w:rsid w:val="00C7412D"/>
    <w:rsid w:val="00C74DB6"/>
    <w:rsid w:val="00C74DCE"/>
    <w:rsid w:val="00C81CAA"/>
    <w:rsid w:val="00C828EF"/>
    <w:rsid w:val="00C82A4B"/>
    <w:rsid w:val="00C83359"/>
    <w:rsid w:val="00C83A89"/>
    <w:rsid w:val="00C84D40"/>
    <w:rsid w:val="00C860E8"/>
    <w:rsid w:val="00C864DB"/>
    <w:rsid w:val="00C86B56"/>
    <w:rsid w:val="00C87BCC"/>
    <w:rsid w:val="00C9016C"/>
    <w:rsid w:val="00C90A08"/>
    <w:rsid w:val="00C92F19"/>
    <w:rsid w:val="00C93B48"/>
    <w:rsid w:val="00C950F2"/>
    <w:rsid w:val="00C95816"/>
    <w:rsid w:val="00CA155A"/>
    <w:rsid w:val="00CA205B"/>
    <w:rsid w:val="00CA3CB9"/>
    <w:rsid w:val="00CA4A3C"/>
    <w:rsid w:val="00CA5CB6"/>
    <w:rsid w:val="00CB0D6B"/>
    <w:rsid w:val="00CB1AF3"/>
    <w:rsid w:val="00CB224B"/>
    <w:rsid w:val="00CB2E2A"/>
    <w:rsid w:val="00CB45B2"/>
    <w:rsid w:val="00CB6D29"/>
    <w:rsid w:val="00CB72F7"/>
    <w:rsid w:val="00CB73F4"/>
    <w:rsid w:val="00CB7D55"/>
    <w:rsid w:val="00CC0471"/>
    <w:rsid w:val="00CC0ED5"/>
    <w:rsid w:val="00CC18E6"/>
    <w:rsid w:val="00CC3C2B"/>
    <w:rsid w:val="00CC6213"/>
    <w:rsid w:val="00CD020F"/>
    <w:rsid w:val="00CD08E8"/>
    <w:rsid w:val="00CD20B8"/>
    <w:rsid w:val="00CD2C9B"/>
    <w:rsid w:val="00CD48B1"/>
    <w:rsid w:val="00CD4D16"/>
    <w:rsid w:val="00CE2D6C"/>
    <w:rsid w:val="00CE2DC1"/>
    <w:rsid w:val="00CE510B"/>
    <w:rsid w:val="00CE51F1"/>
    <w:rsid w:val="00CE6F5A"/>
    <w:rsid w:val="00CE73FB"/>
    <w:rsid w:val="00CE754E"/>
    <w:rsid w:val="00CF465D"/>
    <w:rsid w:val="00CF4ED3"/>
    <w:rsid w:val="00CF7966"/>
    <w:rsid w:val="00D00614"/>
    <w:rsid w:val="00D01DA5"/>
    <w:rsid w:val="00D03AA3"/>
    <w:rsid w:val="00D0469A"/>
    <w:rsid w:val="00D054BB"/>
    <w:rsid w:val="00D05AC4"/>
    <w:rsid w:val="00D06684"/>
    <w:rsid w:val="00D10367"/>
    <w:rsid w:val="00D12ED5"/>
    <w:rsid w:val="00D13940"/>
    <w:rsid w:val="00D1532B"/>
    <w:rsid w:val="00D21415"/>
    <w:rsid w:val="00D22215"/>
    <w:rsid w:val="00D23107"/>
    <w:rsid w:val="00D24630"/>
    <w:rsid w:val="00D24ABC"/>
    <w:rsid w:val="00D319F1"/>
    <w:rsid w:val="00D3298C"/>
    <w:rsid w:val="00D34EBE"/>
    <w:rsid w:val="00D35E48"/>
    <w:rsid w:val="00D362DA"/>
    <w:rsid w:val="00D3709F"/>
    <w:rsid w:val="00D37AD5"/>
    <w:rsid w:val="00D37DA2"/>
    <w:rsid w:val="00D40D2D"/>
    <w:rsid w:val="00D42346"/>
    <w:rsid w:val="00D42AB5"/>
    <w:rsid w:val="00D4389F"/>
    <w:rsid w:val="00D446A7"/>
    <w:rsid w:val="00D47C1C"/>
    <w:rsid w:val="00D5035D"/>
    <w:rsid w:val="00D51396"/>
    <w:rsid w:val="00D518C6"/>
    <w:rsid w:val="00D52461"/>
    <w:rsid w:val="00D52AAC"/>
    <w:rsid w:val="00D53094"/>
    <w:rsid w:val="00D5383D"/>
    <w:rsid w:val="00D54D32"/>
    <w:rsid w:val="00D5592B"/>
    <w:rsid w:val="00D56ADF"/>
    <w:rsid w:val="00D60322"/>
    <w:rsid w:val="00D60F5B"/>
    <w:rsid w:val="00D63FE2"/>
    <w:rsid w:val="00D65AD4"/>
    <w:rsid w:val="00D664D6"/>
    <w:rsid w:val="00D66FA5"/>
    <w:rsid w:val="00D67982"/>
    <w:rsid w:val="00D67EE1"/>
    <w:rsid w:val="00D7034F"/>
    <w:rsid w:val="00D70700"/>
    <w:rsid w:val="00D73399"/>
    <w:rsid w:val="00D74A15"/>
    <w:rsid w:val="00D82774"/>
    <w:rsid w:val="00D86292"/>
    <w:rsid w:val="00D8666A"/>
    <w:rsid w:val="00D87A51"/>
    <w:rsid w:val="00D90947"/>
    <w:rsid w:val="00D97F18"/>
    <w:rsid w:val="00DA30B4"/>
    <w:rsid w:val="00DA3C5D"/>
    <w:rsid w:val="00DA5DE1"/>
    <w:rsid w:val="00DA7C2A"/>
    <w:rsid w:val="00DA7F47"/>
    <w:rsid w:val="00DB0645"/>
    <w:rsid w:val="00DB41C2"/>
    <w:rsid w:val="00DB43AF"/>
    <w:rsid w:val="00DB46FE"/>
    <w:rsid w:val="00DB6B91"/>
    <w:rsid w:val="00DC0070"/>
    <w:rsid w:val="00DC16E9"/>
    <w:rsid w:val="00DC1DB5"/>
    <w:rsid w:val="00DC2F43"/>
    <w:rsid w:val="00DC45F0"/>
    <w:rsid w:val="00DC51B5"/>
    <w:rsid w:val="00DC634D"/>
    <w:rsid w:val="00DC6E5C"/>
    <w:rsid w:val="00DC7CFB"/>
    <w:rsid w:val="00DD083C"/>
    <w:rsid w:val="00DD0D32"/>
    <w:rsid w:val="00DD11D0"/>
    <w:rsid w:val="00DD1429"/>
    <w:rsid w:val="00DD14A2"/>
    <w:rsid w:val="00DD2F14"/>
    <w:rsid w:val="00DD357C"/>
    <w:rsid w:val="00DD3EB9"/>
    <w:rsid w:val="00DD52E8"/>
    <w:rsid w:val="00DD544B"/>
    <w:rsid w:val="00DD7401"/>
    <w:rsid w:val="00DE17FE"/>
    <w:rsid w:val="00DE1DA7"/>
    <w:rsid w:val="00DE29A4"/>
    <w:rsid w:val="00DE2F60"/>
    <w:rsid w:val="00DE514F"/>
    <w:rsid w:val="00DE62DA"/>
    <w:rsid w:val="00DE6D57"/>
    <w:rsid w:val="00DF63B5"/>
    <w:rsid w:val="00DF68F3"/>
    <w:rsid w:val="00E053F6"/>
    <w:rsid w:val="00E06915"/>
    <w:rsid w:val="00E071C0"/>
    <w:rsid w:val="00E07220"/>
    <w:rsid w:val="00E078FD"/>
    <w:rsid w:val="00E134AD"/>
    <w:rsid w:val="00E13839"/>
    <w:rsid w:val="00E1634A"/>
    <w:rsid w:val="00E226D8"/>
    <w:rsid w:val="00E264B7"/>
    <w:rsid w:val="00E2679A"/>
    <w:rsid w:val="00E270CE"/>
    <w:rsid w:val="00E27DF7"/>
    <w:rsid w:val="00E321D4"/>
    <w:rsid w:val="00E34FCA"/>
    <w:rsid w:val="00E356E3"/>
    <w:rsid w:val="00E3739D"/>
    <w:rsid w:val="00E421B8"/>
    <w:rsid w:val="00E429CB"/>
    <w:rsid w:val="00E42B11"/>
    <w:rsid w:val="00E46B00"/>
    <w:rsid w:val="00E47460"/>
    <w:rsid w:val="00E47958"/>
    <w:rsid w:val="00E50F72"/>
    <w:rsid w:val="00E513FD"/>
    <w:rsid w:val="00E51ECC"/>
    <w:rsid w:val="00E522CE"/>
    <w:rsid w:val="00E53B71"/>
    <w:rsid w:val="00E542BF"/>
    <w:rsid w:val="00E55420"/>
    <w:rsid w:val="00E55D9D"/>
    <w:rsid w:val="00E55FB5"/>
    <w:rsid w:val="00E575F4"/>
    <w:rsid w:val="00E57FA9"/>
    <w:rsid w:val="00E626D0"/>
    <w:rsid w:val="00E62C71"/>
    <w:rsid w:val="00E67AD3"/>
    <w:rsid w:val="00E756E2"/>
    <w:rsid w:val="00E8011C"/>
    <w:rsid w:val="00E8014F"/>
    <w:rsid w:val="00E8071A"/>
    <w:rsid w:val="00E82B57"/>
    <w:rsid w:val="00E84DEC"/>
    <w:rsid w:val="00E85D37"/>
    <w:rsid w:val="00E8624E"/>
    <w:rsid w:val="00E8635C"/>
    <w:rsid w:val="00E92D4A"/>
    <w:rsid w:val="00E9595E"/>
    <w:rsid w:val="00E96784"/>
    <w:rsid w:val="00EA2C10"/>
    <w:rsid w:val="00EA392A"/>
    <w:rsid w:val="00EA7D17"/>
    <w:rsid w:val="00EB04DB"/>
    <w:rsid w:val="00EB1094"/>
    <w:rsid w:val="00EB3565"/>
    <w:rsid w:val="00EB4465"/>
    <w:rsid w:val="00EB494D"/>
    <w:rsid w:val="00EB4A80"/>
    <w:rsid w:val="00EB555E"/>
    <w:rsid w:val="00EC1A2B"/>
    <w:rsid w:val="00EC48F6"/>
    <w:rsid w:val="00EC499A"/>
    <w:rsid w:val="00EC690B"/>
    <w:rsid w:val="00EC7964"/>
    <w:rsid w:val="00ED05D7"/>
    <w:rsid w:val="00ED3C94"/>
    <w:rsid w:val="00ED5921"/>
    <w:rsid w:val="00ED6C1D"/>
    <w:rsid w:val="00ED7976"/>
    <w:rsid w:val="00EE0559"/>
    <w:rsid w:val="00EE38AD"/>
    <w:rsid w:val="00EE52DA"/>
    <w:rsid w:val="00EE672F"/>
    <w:rsid w:val="00EE6F50"/>
    <w:rsid w:val="00EF04EA"/>
    <w:rsid w:val="00EF337D"/>
    <w:rsid w:val="00EF3BA3"/>
    <w:rsid w:val="00EF499B"/>
    <w:rsid w:val="00EF4A1D"/>
    <w:rsid w:val="00EF5982"/>
    <w:rsid w:val="00EF5CB6"/>
    <w:rsid w:val="00F02141"/>
    <w:rsid w:val="00F02881"/>
    <w:rsid w:val="00F02E85"/>
    <w:rsid w:val="00F0395E"/>
    <w:rsid w:val="00F04823"/>
    <w:rsid w:val="00F0775D"/>
    <w:rsid w:val="00F1095B"/>
    <w:rsid w:val="00F11579"/>
    <w:rsid w:val="00F12359"/>
    <w:rsid w:val="00F1419C"/>
    <w:rsid w:val="00F149BB"/>
    <w:rsid w:val="00F15EBD"/>
    <w:rsid w:val="00F178DE"/>
    <w:rsid w:val="00F17A1A"/>
    <w:rsid w:val="00F232F2"/>
    <w:rsid w:val="00F2352F"/>
    <w:rsid w:val="00F2577D"/>
    <w:rsid w:val="00F26092"/>
    <w:rsid w:val="00F27EA4"/>
    <w:rsid w:val="00F30A97"/>
    <w:rsid w:val="00F36EBD"/>
    <w:rsid w:val="00F37A75"/>
    <w:rsid w:val="00F43912"/>
    <w:rsid w:val="00F43C03"/>
    <w:rsid w:val="00F4585A"/>
    <w:rsid w:val="00F45D1B"/>
    <w:rsid w:val="00F4736A"/>
    <w:rsid w:val="00F52256"/>
    <w:rsid w:val="00F52918"/>
    <w:rsid w:val="00F55FBE"/>
    <w:rsid w:val="00F5661A"/>
    <w:rsid w:val="00F56F82"/>
    <w:rsid w:val="00F57F3D"/>
    <w:rsid w:val="00F64783"/>
    <w:rsid w:val="00F6675B"/>
    <w:rsid w:val="00F70047"/>
    <w:rsid w:val="00F705B9"/>
    <w:rsid w:val="00F712F1"/>
    <w:rsid w:val="00F72DFB"/>
    <w:rsid w:val="00F7363B"/>
    <w:rsid w:val="00F75785"/>
    <w:rsid w:val="00F76BD1"/>
    <w:rsid w:val="00F77019"/>
    <w:rsid w:val="00F7739E"/>
    <w:rsid w:val="00F77D63"/>
    <w:rsid w:val="00F83052"/>
    <w:rsid w:val="00F8333A"/>
    <w:rsid w:val="00F928D3"/>
    <w:rsid w:val="00F95417"/>
    <w:rsid w:val="00F9643D"/>
    <w:rsid w:val="00F96FA9"/>
    <w:rsid w:val="00F97502"/>
    <w:rsid w:val="00F975E2"/>
    <w:rsid w:val="00FA043F"/>
    <w:rsid w:val="00FA0752"/>
    <w:rsid w:val="00FA0799"/>
    <w:rsid w:val="00FA08C7"/>
    <w:rsid w:val="00FA218B"/>
    <w:rsid w:val="00FA6E08"/>
    <w:rsid w:val="00FA78EA"/>
    <w:rsid w:val="00FB2C9F"/>
    <w:rsid w:val="00FB3611"/>
    <w:rsid w:val="00FB5B1D"/>
    <w:rsid w:val="00FC058C"/>
    <w:rsid w:val="00FC4C0A"/>
    <w:rsid w:val="00FC5397"/>
    <w:rsid w:val="00FC73B6"/>
    <w:rsid w:val="00FC77BD"/>
    <w:rsid w:val="00FD1423"/>
    <w:rsid w:val="00FD182B"/>
    <w:rsid w:val="00FD2A82"/>
    <w:rsid w:val="00FD3083"/>
    <w:rsid w:val="00FD4204"/>
    <w:rsid w:val="00FD5CAB"/>
    <w:rsid w:val="00FD5CD8"/>
    <w:rsid w:val="00FD6BA1"/>
    <w:rsid w:val="00FD7039"/>
    <w:rsid w:val="00FD70FC"/>
    <w:rsid w:val="00FE0E7B"/>
    <w:rsid w:val="00FE0ECE"/>
    <w:rsid w:val="00FE11B1"/>
    <w:rsid w:val="00FE37D5"/>
    <w:rsid w:val="00FE3E2D"/>
    <w:rsid w:val="00FE3ED2"/>
    <w:rsid w:val="00FE4AF0"/>
    <w:rsid w:val="00FE586B"/>
    <w:rsid w:val="00FE6088"/>
    <w:rsid w:val="00FE6704"/>
    <w:rsid w:val="00FE6F23"/>
    <w:rsid w:val="00FF02D6"/>
    <w:rsid w:val="00FF045F"/>
    <w:rsid w:val="00FF15D4"/>
    <w:rsid w:val="00FF334E"/>
    <w:rsid w:val="00FF49CA"/>
    <w:rsid w:val="00FF5A0C"/>
    <w:rsid w:val="00FF72D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A164A9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82">
    <w:lsdException w:name="Normal" w:qFormat="1"/>
    <w:lsdException w:name="heading 1" w:uiPriority="9" w:qFormat="1"/>
    <w:lsdException w:name="heading 2" w:uiPriority="9" w:qFormat="1"/>
    <w:lsdException w:name="heading 3" w:semiHidden="1" w:uiPriority="9" w:unhideWhenUsed="1" w:qFormat="1"/>
    <w:lsdException w:name="heading 4" w:uiPriority="9"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iPriority="99" w:unhideWhenUsed="1"/>
    <w:lsdException w:name="toc 7" w:semiHidden="1" w:unhideWhenUsed="1"/>
    <w:lsdException w:name="toc 8" w:semiHidden="1" w:uiPriority="99"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95581B"/>
    <w:rPr>
      <w:sz w:val="24"/>
      <w:szCs w:val="24"/>
    </w:rPr>
  </w:style>
  <w:style w:type="paragraph" w:styleId="Heading1">
    <w:name w:val="heading 1"/>
    <w:basedOn w:val="Normal"/>
    <w:next w:val="Normal"/>
    <w:link w:val="Heading1Char"/>
    <w:uiPriority w:val="9"/>
    <w:qFormat/>
    <w:rsid w:val="00C163FA"/>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qFormat/>
    <w:rsid w:val="00BD39A8"/>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qFormat/>
    <w:rsid w:val="00C163FA"/>
    <w:pPr>
      <w:keepNext/>
      <w:spacing w:before="240" w:after="60"/>
      <w:outlineLvl w:val="2"/>
    </w:pPr>
    <w:rPr>
      <w:rFonts w:ascii="Arial" w:hAnsi="Arial"/>
      <w:b/>
      <w:bCs/>
      <w:sz w:val="26"/>
      <w:szCs w:val="26"/>
    </w:rPr>
  </w:style>
  <w:style w:type="paragraph" w:styleId="Heading4">
    <w:name w:val="heading 4"/>
    <w:basedOn w:val="Normal"/>
    <w:next w:val="Normal"/>
    <w:link w:val="Heading4Char"/>
    <w:uiPriority w:val="9"/>
    <w:qFormat/>
    <w:rsid w:val="00FE6088"/>
    <w:pPr>
      <w:keepNext/>
      <w:outlineLvl w:val="3"/>
    </w:pPr>
    <w:rPr>
      <w:rFonts w:ascii="Arial" w:hAnsi="Arial" w:cs="Arial"/>
      <w:b/>
      <w:bCs/>
      <w:sz w:val="22"/>
      <w:szCs w:val="22"/>
    </w:rPr>
  </w:style>
  <w:style w:type="paragraph" w:styleId="Heading5">
    <w:name w:val="heading 5"/>
    <w:basedOn w:val="Normal"/>
    <w:next w:val="Normal"/>
    <w:link w:val="Heading5Char"/>
    <w:semiHidden/>
    <w:unhideWhenUsed/>
    <w:qFormat/>
    <w:rsid w:val="007417D8"/>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7417D8"/>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qFormat/>
    <w:rsid w:val="00FE6088"/>
    <w:pPr>
      <w:spacing w:before="240" w:after="60"/>
      <w:outlineLvl w:val="6"/>
    </w:pPr>
  </w:style>
  <w:style w:type="paragraph" w:styleId="Heading8">
    <w:name w:val="heading 8"/>
    <w:basedOn w:val="Normal"/>
    <w:next w:val="Normal"/>
    <w:link w:val="Heading8Char"/>
    <w:uiPriority w:val="9"/>
    <w:qFormat/>
    <w:rsid w:val="00265939"/>
    <w:pPr>
      <w:spacing w:before="240" w:after="60"/>
      <w:outlineLvl w:val="7"/>
    </w:pPr>
    <w:rPr>
      <w:i/>
      <w:iCs/>
    </w:rPr>
  </w:style>
  <w:style w:type="paragraph" w:styleId="Heading9">
    <w:name w:val="heading 9"/>
    <w:basedOn w:val="Normal"/>
    <w:next w:val="Normal"/>
    <w:link w:val="Heading9Char"/>
    <w:semiHidden/>
    <w:unhideWhenUsed/>
    <w:qFormat/>
    <w:rsid w:val="007417D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locked/>
    <w:rsid w:val="00CA4A3C"/>
    <w:rPr>
      <w:rFonts w:ascii="Cambria" w:hAnsi="Cambria" w:cs="Cambria"/>
      <w:b/>
      <w:bCs/>
      <w:i/>
      <w:iCs/>
      <w:sz w:val="28"/>
      <w:szCs w:val="28"/>
    </w:rPr>
  </w:style>
  <w:style w:type="character" w:customStyle="1" w:styleId="Heading4Char">
    <w:name w:val="Heading 4 Char"/>
    <w:basedOn w:val="DefaultParagraphFont"/>
    <w:link w:val="Heading4"/>
    <w:uiPriority w:val="9"/>
    <w:locked/>
    <w:rsid w:val="00CA4A3C"/>
    <w:rPr>
      <w:rFonts w:ascii="Calibri" w:hAnsi="Calibri" w:cs="Calibri"/>
      <w:b/>
      <w:bCs/>
      <w:sz w:val="28"/>
      <w:szCs w:val="28"/>
    </w:rPr>
  </w:style>
  <w:style w:type="character" w:customStyle="1" w:styleId="Heading7Char">
    <w:name w:val="Heading 7 Char"/>
    <w:basedOn w:val="DefaultParagraphFont"/>
    <w:link w:val="Heading7"/>
    <w:uiPriority w:val="9"/>
    <w:locked/>
    <w:rsid w:val="00CA4A3C"/>
    <w:rPr>
      <w:rFonts w:ascii="Calibri" w:hAnsi="Calibri" w:cs="Calibri"/>
      <w:sz w:val="24"/>
      <w:szCs w:val="24"/>
    </w:rPr>
  </w:style>
  <w:style w:type="character" w:customStyle="1" w:styleId="Heading8Char">
    <w:name w:val="Heading 8 Char"/>
    <w:basedOn w:val="DefaultParagraphFont"/>
    <w:link w:val="Heading8"/>
    <w:uiPriority w:val="9"/>
    <w:locked/>
    <w:rsid w:val="00CA4A3C"/>
    <w:rPr>
      <w:rFonts w:ascii="Calibri" w:hAnsi="Calibri" w:cs="Calibri"/>
      <w:i/>
      <w:iCs/>
      <w:sz w:val="24"/>
      <w:szCs w:val="24"/>
    </w:rPr>
  </w:style>
  <w:style w:type="paragraph" w:styleId="NormalWeb">
    <w:name w:val="Normal (Web)"/>
    <w:basedOn w:val="Normal"/>
    <w:uiPriority w:val="99"/>
    <w:rsid w:val="00FE6088"/>
    <w:pPr>
      <w:spacing w:before="100" w:beforeAutospacing="1" w:after="100" w:afterAutospacing="1"/>
    </w:pPr>
    <w:rPr>
      <w:color w:val="000000"/>
    </w:rPr>
  </w:style>
  <w:style w:type="paragraph" w:customStyle="1" w:styleId="p159">
    <w:name w:val="p159"/>
    <w:basedOn w:val="Normal"/>
    <w:uiPriority w:val="99"/>
    <w:rsid w:val="00FE6088"/>
    <w:pPr>
      <w:widowControl w:val="0"/>
      <w:tabs>
        <w:tab w:val="left" w:pos="204"/>
      </w:tabs>
      <w:autoSpaceDE w:val="0"/>
      <w:autoSpaceDN w:val="0"/>
      <w:adjustRightInd w:val="0"/>
      <w:jc w:val="both"/>
    </w:pPr>
  </w:style>
  <w:style w:type="paragraph" w:customStyle="1" w:styleId="p6">
    <w:name w:val="p6"/>
    <w:basedOn w:val="Normal"/>
    <w:uiPriority w:val="99"/>
    <w:rsid w:val="00FE6088"/>
    <w:pPr>
      <w:widowControl w:val="0"/>
      <w:autoSpaceDE w:val="0"/>
      <w:autoSpaceDN w:val="0"/>
      <w:adjustRightInd w:val="0"/>
    </w:pPr>
  </w:style>
  <w:style w:type="table" w:styleId="TableGrid">
    <w:name w:val="Table Grid"/>
    <w:basedOn w:val="TableNormal"/>
    <w:uiPriority w:val="59"/>
    <w:rsid w:val="00FE608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FE6088"/>
    <w:rPr>
      <w:rFonts w:cs="Times New Roman"/>
      <w:color w:val="0000FF"/>
      <w:u w:val="single"/>
    </w:rPr>
  </w:style>
  <w:style w:type="paragraph" w:customStyle="1" w:styleId="p14">
    <w:name w:val="p14"/>
    <w:basedOn w:val="Normal"/>
    <w:uiPriority w:val="99"/>
    <w:rsid w:val="00BD39A8"/>
    <w:pPr>
      <w:widowControl w:val="0"/>
      <w:tabs>
        <w:tab w:val="left" w:pos="204"/>
      </w:tabs>
      <w:autoSpaceDE w:val="0"/>
      <w:autoSpaceDN w:val="0"/>
      <w:adjustRightInd w:val="0"/>
    </w:pPr>
  </w:style>
  <w:style w:type="paragraph" w:styleId="PlainText">
    <w:name w:val="Plain Text"/>
    <w:basedOn w:val="Normal"/>
    <w:link w:val="PlainTextChar"/>
    <w:uiPriority w:val="99"/>
    <w:rsid w:val="00BD39A8"/>
    <w:rPr>
      <w:rFonts w:ascii="Tahoma" w:hAnsi="Tahoma" w:cs="Tahoma"/>
      <w:sz w:val="18"/>
      <w:szCs w:val="18"/>
    </w:rPr>
  </w:style>
  <w:style w:type="character" w:customStyle="1" w:styleId="PlainTextChar">
    <w:name w:val="Plain Text Char"/>
    <w:basedOn w:val="DefaultParagraphFont"/>
    <w:link w:val="PlainText"/>
    <w:uiPriority w:val="99"/>
    <w:locked/>
    <w:rsid w:val="00CA4A3C"/>
    <w:rPr>
      <w:rFonts w:ascii="Courier New" w:hAnsi="Courier New" w:cs="Courier New"/>
    </w:rPr>
  </w:style>
  <w:style w:type="paragraph" w:customStyle="1" w:styleId="p101">
    <w:name w:val="p101"/>
    <w:basedOn w:val="Normal"/>
    <w:uiPriority w:val="99"/>
    <w:rsid w:val="00BD39A8"/>
    <w:pPr>
      <w:widowControl w:val="0"/>
      <w:autoSpaceDE w:val="0"/>
      <w:autoSpaceDN w:val="0"/>
      <w:adjustRightInd w:val="0"/>
      <w:ind w:left="1061" w:hanging="379"/>
    </w:pPr>
  </w:style>
  <w:style w:type="paragraph" w:customStyle="1" w:styleId="t106">
    <w:name w:val="t106"/>
    <w:basedOn w:val="Normal"/>
    <w:uiPriority w:val="99"/>
    <w:rsid w:val="00BD39A8"/>
    <w:pPr>
      <w:widowControl w:val="0"/>
      <w:autoSpaceDE w:val="0"/>
      <w:autoSpaceDN w:val="0"/>
      <w:adjustRightInd w:val="0"/>
    </w:pPr>
  </w:style>
  <w:style w:type="paragraph" w:customStyle="1" w:styleId="RowHead">
    <w:name w:val="Row Head"/>
    <w:basedOn w:val="Normal"/>
    <w:uiPriority w:val="99"/>
    <w:rsid w:val="00921C1C"/>
    <w:pPr>
      <w:spacing w:before="20" w:after="20"/>
      <w:jc w:val="both"/>
    </w:pPr>
    <w:rPr>
      <w:rFonts w:ascii="Book Antiqua" w:hAnsi="Book Antiqua" w:cs="Book Antiqua"/>
      <w:b/>
      <w:bCs/>
    </w:rPr>
  </w:style>
  <w:style w:type="paragraph" w:customStyle="1" w:styleId="p142">
    <w:name w:val="p142"/>
    <w:basedOn w:val="Normal"/>
    <w:uiPriority w:val="99"/>
    <w:rsid w:val="00676B65"/>
    <w:pPr>
      <w:widowControl w:val="0"/>
      <w:autoSpaceDE w:val="0"/>
      <w:autoSpaceDN w:val="0"/>
      <w:adjustRightInd w:val="0"/>
    </w:pPr>
  </w:style>
  <w:style w:type="paragraph" w:customStyle="1" w:styleId="p161">
    <w:name w:val="p161"/>
    <w:basedOn w:val="Normal"/>
    <w:uiPriority w:val="99"/>
    <w:rsid w:val="00676B65"/>
    <w:pPr>
      <w:widowControl w:val="0"/>
      <w:tabs>
        <w:tab w:val="left" w:pos="204"/>
      </w:tabs>
      <w:autoSpaceDE w:val="0"/>
      <w:autoSpaceDN w:val="0"/>
      <w:adjustRightInd w:val="0"/>
      <w:jc w:val="both"/>
    </w:pPr>
  </w:style>
  <w:style w:type="paragraph" w:customStyle="1" w:styleId="p42">
    <w:name w:val="p42"/>
    <w:basedOn w:val="Normal"/>
    <w:uiPriority w:val="99"/>
    <w:rsid w:val="00676B65"/>
    <w:pPr>
      <w:widowControl w:val="0"/>
      <w:autoSpaceDE w:val="0"/>
      <w:autoSpaceDN w:val="0"/>
      <w:adjustRightInd w:val="0"/>
      <w:ind w:left="1021" w:hanging="419"/>
    </w:pPr>
  </w:style>
  <w:style w:type="paragraph" w:customStyle="1" w:styleId="p190">
    <w:name w:val="p190"/>
    <w:basedOn w:val="Normal"/>
    <w:uiPriority w:val="99"/>
    <w:rsid w:val="00676B65"/>
    <w:pPr>
      <w:widowControl w:val="0"/>
      <w:autoSpaceDE w:val="0"/>
      <w:autoSpaceDN w:val="0"/>
      <w:adjustRightInd w:val="0"/>
      <w:ind w:left="1021" w:hanging="419"/>
    </w:pPr>
  </w:style>
  <w:style w:type="paragraph" w:customStyle="1" w:styleId="p191">
    <w:name w:val="p191"/>
    <w:basedOn w:val="Normal"/>
    <w:uiPriority w:val="99"/>
    <w:rsid w:val="00676B65"/>
    <w:pPr>
      <w:widowControl w:val="0"/>
      <w:tabs>
        <w:tab w:val="left" w:pos="464"/>
      </w:tabs>
      <w:autoSpaceDE w:val="0"/>
      <w:autoSpaceDN w:val="0"/>
      <w:adjustRightInd w:val="0"/>
      <w:ind w:left="976" w:hanging="464"/>
    </w:pPr>
  </w:style>
  <w:style w:type="paragraph" w:customStyle="1" w:styleId="p155">
    <w:name w:val="p155"/>
    <w:basedOn w:val="Normal"/>
    <w:uiPriority w:val="99"/>
    <w:rsid w:val="00BC1DD0"/>
    <w:pPr>
      <w:widowControl w:val="0"/>
      <w:autoSpaceDE w:val="0"/>
      <w:autoSpaceDN w:val="0"/>
      <w:adjustRightInd w:val="0"/>
      <w:ind w:left="748" w:hanging="329"/>
    </w:pPr>
  </w:style>
  <w:style w:type="paragraph" w:customStyle="1" w:styleId="p12">
    <w:name w:val="p12"/>
    <w:basedOn w:val="Normal"/>
    <w:uiPriority w:val="99"/>
    <w:rsid w:val="00BC1DD0"/>
    <w:pPr>
      <w:widowControl w:val="0"/>
      <w:tabs>
        <w:tab w:val="left" w:pos="204"/>
      </w:tabs>
      <w:autoSpaceDE w:val="0"/>
      <w:autoSpaceDN w:val="0"/>
      <w:adjustRightInd w:val="0"/>
    </w:pPr>
  </w:style>
  <w:style w:type="paragraph" w:customStyle="1" w:styleId="p153">
    <w:name w:val="p153"/>
    <w:basedOn w:val="Normal"/>
    <w:uiPriority w:val="99"/>
    <w:rsid w:val="00BC1DD0"/>
    <w:pPr>
      <w:widowControl w:val="0"/>
      <w:autoSpaceDE w:val="0"/>
      <w:autoSpaceDN w:val="0"/>
      <w:adjustRightInd w:val="0"/>
    </w:pPr>
  </w:style>
  <w:style w:type="paragraph" w:customStyle="1" w:styleId="c54">
    <w:name w:val="c54"/>
    <w:basedOn w:val="Normal"/>
    <w:uiPriority w:val="99"/>
    <w:rsid w:val="00331B21"/>
    <w:pPr>
      <w:widowControl w:val="0"/>
      <w:autoSpaceDE w:val="0"/>
      <w:autoSpaceDN w:val="0"/>
      <w:adjustRightInd w:val="0"/>
      <w:jc w:val="center"/>
    </w:pPr>
  </w:style>
  <w:style w:type="paragraph" w:customStyle="1" w:styleId="Space">
    <w:name w:val="Space"/>
    <w:basedOn w:val="Normal"/>
    <w:rsid w:val="00420728"/>
    <w:pPr>
      <w:ind w:right="-1267"/>
      <w:jc w:val="both"/>
    </w:pPr>
    <w:rPr>
      <w:rFonts w:ascii="Book Antiqua" w:hAnsi="Book Antiqua" w:cs="Book Antiqua"/>
      <w:sz w:val="10"/>
      <w:szCs w:val="10"/>
    </w:rPr>
  </w:style>
  <w:style w:type="paragraph" w:customStyle="1" w:styleId="WPNormal">
    <w:name w:val="WP_Normal"/>
    <w:basedOn w:val="Normal"/>
    <w:uiPriority w:val="99"/>
    <w:rsid w:val="00265939"/>
    <w:pPr>
      <w:autoSpaceDE w:val="0"/>
      <w:autoSpaceDN w:val="0"/>
    </w:pPr>
    <w:rPr>
      <w:rFonts w:ascii="Arial" w:hAnsi="Arial" w:cs="Arial"/>
    </w:rPr>
  </w:style>
  <w:style w:type="paragraph" w:styleId="BodyText">
    <w:name w:val="Body Text"/>
    <w:basedOn w:val="Normal"/>
    <w:link w:val="BodyTextChar"/>
    <w:uiPriority w:val="99"/>
    <w:qFormat/>
    <w:rsid w:val="00265939"/>
  </w:style>
  <w:style w:type="character" w:customStyle="1" w:styleId="BodyTextChar">
    <w:name w:val="Body Text Char"/>
    <w:basedOn w:val="DefaultParagraphFont"/>
    <w:link w:val="BodyText"/>
    <w:uiPriority w:val="99"/>
    <w:locked/>
    <w:rsid w:val="00CA4A3C"/>
    <w:rPr>
      <w:rFonts w:cs="Times New Roman"/>
      <w:sz w:val="24"/>
      <w:szCs w:val="24"/>
    </w:rPr>
  </w:style>
  <w:style w:type="paragraph" w:styleId="BalloonText">
    <w:name w:val="Balloon Text"/>
    <w:basedOn w:val="Normal"/>
    <w:link w:val="BalloonTextChar"/>
    <w:uiPriority w:val="99"/>
    <w:semiHidden/>
    <w:locked/>
    <w:rsid w:val="00E96784"/>
    <w:rPr>
      <w:rFonts w:ascii="Tahoma" w:hAnsi="Tahoma" w:cs="Tahoma"/>
      <w:sz w:val="16"/>
      <w:szCs w:val="16"/>
    </w:rPr>
  </w:style>
  <w:style w:type="character" w:customStyle="1" w:styleId="BalloonTextChar">
    <w:name w:val="Balloon Text Char"/>
    <w:basedOn w:val="DefaultParagraphFont"/>
    <w:link w:val="BalloonText"/>
    <w:uiPriority w:val="99"/>
    <w:semiHidden/>
    <w:rsid w:val="00A27F23"/>
    <w:rPr>
      <w:sz w:val="0"/>
      <w:szCs w:val="0"/>
    </w:rPr>
  </w:style>
  <w:style w:type="paragraph" w:styleId="Header">
    <w:name w:val="header"/>
    <w:basedOn w:val="Normal"/>
    <w:link w:val="HeaderChar"/>
    <w:uiPriority w:val="99"/>
    <w:locked/>
    <w:rsid w:val="00EA7D17"/>
    <w:pPr>
      <w:tabs>
        <w:tab w:val="center" w:pos="4320"/>
        <w:tab w:val="right" w:pos="8640"/>
      </w:tabs>
    </w:pPr>
  </w:style>
  <w:style w:type="paragraph" w:styleId="Footer">
    <w:name w:val="footer"/>
    <w:basedOn w:val="Normal"/>
    <w:link w:val="FooterChar"/>
    <w:uiPriority w:val="99"/>
    <w:locked/>
    <w:rsid w:val="00EA7D17"/>
    <w:pPr>
      <w:tabs>
        <w:tab w:val="center" w:pos="4320"/>
        <w:tab w:val="right" w:pos="8640"/>
      </w:tabs>
    </w:pPr>
  </w:style>
  <w:style w:type="character" w:styleId="PageNumber">
    <w:name w:val="page number"/>
    <w:basedOn w:val="DefaultParagraphFont"/>
    <w:rsid w:val="00481821"/>
  </w:style>
  <w:style w:type="character" w:customStyle="1" w:styleId="bodycopy1">
    <w:name w:val="bodycopy1"/>
    <w:basedOn w:val="DefaultParagraphFont"/>
    <w:rsid w:val="00FD70FC"/>
    <w:rPr>
      <w:rFonts w:ascii="Verdana" w:hAnsi="Verdana" w:hint="default"/>
      <w:b w:val="0"/>
      <w:bCs w:val="0"/>
      <w:strike w:val="0"/>
      <w:dstrike w:val="0"/>
      <w:color w:val="000000"/>
      <w:sz w:val="16"/>
      <w:szCs w:val="16"/>
      <w:u w:val="none"/>
      <w:effect w:val="none"/>
    </w:rPr>
  </w:style>
  <w:style w:type="character" w:customStyle="1" w:styleId="FooterChar">
    <w:name w:val="Footer Char"/>
    <w:basedOn w:val="DefaultParagraphFont"/>
    <w:link w:val="Footer"/>
    <w:uiPriority w:val="99"/>
    <w:rsid w:val="00703C78"/>
    <w:rPr>
      <w:sz w:val="24"/>
      <w:szCs w:val="24"/>
    </w:rPr>
  </w:style>
  <w:style w:type="character" w:customStyle="1" w:styleId="HeaderChar">
    <w:name w:val="Header Char"/>
    <w:basedOn w:val="DefaultParagraphFont"/>
    <w:link w:val="Header"/>
    <w:uiPriority w:val="99"/>
    <w:rsid w:val="00703C78"/>
    <w:rPr>
      <w:sz w:val="24"/>
      <w:szCs w:val="24"/>
    </w:rPr>
  </w:style>
  <w:style w:type="paragraph" w:styleId="ListParagraph">
    <w:name w:val="List Paragraph"/>
    <w:basedOn w:val="Normal"/>
    <w:uiPriority w:val="34"/>
    <w:qFormat/>
    <w:rsid w:val="00387F3B"/>
    <w:pPr>
      <w:ind w:left="720"/>
      <w:contextualSpacing/>
    </w:pPr>
  </w:style>
  <w:style w:type="character" w:styleId="PlaceholderText">
    <w:name w:val="Placeholder Text"/>
    <w:basedOn w:val="DefaultParagraphFont"/>
    <w:uiPriority w:val="99"/>
    <w:semiHidden/>
    <w:rsid w:val="001E1ED1"/>
    <w:rPr>
      <w:color w:val="808080"/>
    </w:rPr>
  </w:style>
  <w:style w:type="paragraph" w:styleId="Revision">
    <w:name w:val="Revision"/>
    <w:hidden/>
    <w:uiPriority w:val="99"/>
    <w:semiHidden/>
    <w:rsid w:val="004C3A9C"/>
    <w:rPr>
      <w:sz w:val="24"/>
      <w:szCs w:val="24"/>
    </w:rPr>
  </w:style>
  <w:style w:type="character" w:styleId="CommentReference">
    <w:name w:val="annotation reference"/>
    <w:basedOn w:val="DefaultParagraphFont"/>
    <w:uiPriority w:val="99"/>
    <w:rsid w:val="001F72D9"/>
    <w:rPr>
      <w:sz w:val="16"/>
      <w:szCs w:val="16"/>
    </w:rPr>
  </w:style>
  <w:style w:type="paragraph" w:styleId="CommentText">
    <w:name w:val="annotation text"/>
    <w:basedOn w:val="Normal"/>
    <w:link w:val="CommentTextChar"/>
    <w:uiPriority w:val="99"/>
    <w:rsid w:val="001F72D9"/>
    <w:rPr>
      <w:sz w:val="20"/>
      <w:szCs w:val="20"/>
    </w:rPr>
  </w:style>
  <w:style w:type="character" w:customStyle="1" w:styleId="CommentTextChar">
    <w:name w:val="Comment Text Char"/>
    <w:basedOn w:val="DefaultParagraphFont"/>
    <w:link w:val="CommentText"/>
    <w:uiPriority w:val="99"/>
    <w:rsid w:val="001F72D9"/>
  </w:style>
  <w:style w:type="paragraph" w:styleId="CommentSubject">
    <w:name w:val="annotation subject"/>
    <w:basedOn w:val="CommentText"/>
    <w:next w:val="CommentText"/>
    <w:link w:val="CommentSubjectChar"/>
    <w:uiPriority w:val="99"/>
    <w:rsid w:val="001F72D9"/>
    <w:rPr>
      <w:b/>
      <w:bCs/>
    </w:rPr>
  </w:style>
  <w:style w:type="character" w:customStyle="1" w:styleId="CommentSubjectChar">
    <w:name w:val="Comment Subject Char"/>
    <w:basedOn w:val="CommentTextChar"/>
    <w:link w:val="CommentSubject"/>
    <w:uiPriority w:val="99"/>
    <w:rsid w:val="001F72D9"/>
    <w:rPr>
      <w:b/>
      <w:bCs/>
    </w:rPr>
  </w:style>
  <w:style w:type="character" w:customStyle="1" w:styleId="apple-converted-space">
    <w:name w:val="apple-converted-space"/>
    <w:basedOn w:val="DefaultParagraphFont"/>
    <w:rsid w:val="00855B59"/>
  </w:style>
  <w:style w:type="paragraph" w:customStyle="1" w:styleId="Default">
    <w:name w:val="Default"/>
    <w:rsid w:val="000C0966"/>
    <w:pPr>
      <w:widowControl w:val="0"/>
      <w:autoSpaceDE w:val="0"/>
      <w:autoSpaceDN w:val="0"/>
      <w:adjustRightInd w:val="0"/>
    </w:pPr>
    <w:rPr>
      <w:rFonts w:ascii="Garamond" w:hAnsi="Garamond" w:cs="Garamond"/>
      <w:color w:val="000000"/>
      <w:sz w:val="24"/>
      <w:szCs w:val="24"/>
    </w:rPr>
  </w:style>
  <w:style w:type="table" w:customStyle="1" w:styleId="TableGrid1">
    <w:name w:val="Table Grid1"/>
    <w:basedOn w:val="TableNormal"/>
    <w:next w:val="TableGrid"/>
    <w:uiPriority w:val="99"/>
    <w:rsid w:val="00B36F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B36F59"/>
    <w:rPr>
      <w:b/>
      <w:bCs/>
    </w:rPr>
  </w:style>
  <w:style w:type="paragraph" w:customStyle="1" w:styleId="sc-bodytextns">
    <w:name w:val="sc-bodytextns"/>
    <w:basedOn w:val="Normal"/>
    <w:uiPriority w:val="99"/>
    <w:rsid w:val="00B36F59"/>
    <w:pPr>
      <w:spacing w:before="100" w:beforeAutospacing="1" w:after="100" w:afterAutospacing="1"/>
    </w:pPr>
  </w:style>
  <w:style w:type="character" w:styleId="Emphasis">
    <w:name w:val="Emphasis"/>
    <w:basedOn w:val="DefaultParagraphFont"/>
    <w:uiPriority w:val="20"/>
    <w:qFormat/>
    <w:rsid w:val="00B36F59"/>
    <w:rPr>
      <w:i/>
      <w:iCs/>
    </w:rPr>
  </w:style>
  <w:style w:type="paragraph" w:customStyle="1" w:styleId="sc-bodytext">
    <w:name w:val="sc-bodytext"/>
    <w:basedOn w:val="Normal"/>
    <w:uiPriority w:val="99"/>
    <w:rsid w:val="00CC0471"/>
    <w:pPr>
      <w:spacing w:before="100" w:beforeAutospacing="1"/>
    </w:pPr>
  </w:style>
  <w:style w:type="character" w:customStyle="1" w:styleId="Heading1Char">
    <w:name w:val="Heading 1 Char"/>
    <w:basedOn w:val="DefaultParagraphFont"/>
    <w:link w:val="Heading1"/>
    <w:uiPriority w:val="9"/>
    <w:rsid w:val="00C163FA"/>
    <w:rPr>
      <w:rFonts w:ascii="Cambria" w:hAnsi="Cambria"/>
      <w:b/>
      <w:bCs/>
      <w:kern w:val="32"/>
      <w:sz w:val="32"/>
      <w:szCs w:val="32"/>
    </w:rPr>
  </w:style>
  <w:style w:type="character" w:customStyle="1" w:styleId="Heading3Char">
    <w:name w:val="Heading 3 Char"/>
    <w:basedOn w:val="DefaultParagraphFont"/>
    <w:link w:val="Heading3"/>
    <w:uiPriority w:val="9"/>
    <w:rsid w:val="00C163FA"/>
    <w:rPr>
      <w:rFonts w:ascii="Arial" w:hAnsi="Arial"/>
      <w:b/>
      <w:bCs/>
      <w:sz w:val="26"/>
      <w:szCs w:val="26"/>
    </w:rPr>
  </w:style>
  <w:style w:type="numbering" w:customStyle="1" w:styleId="NoList1">
    <w:name w:val="No List1"/>
    <w:next w:val="NoList"/>
    <w:uiPriority w:val="99"/>
    <w:semiHidden/>
    <w:unhideWhenUsed/>
    <w:rsid w:val="00C163FA"/>
  </w:style>
  <w:style w:type="character" w:styleId="FollowedHyperlink">
    <w:name w:val="FollowedHyperlink"/>
    <w:uiPriority w:val="99"/>
    <w:unhideWhenUsed/>
    <w:rsid w:val="00C163FA"/>
    <w:rPr>
      <w:color w:val="800080"/>
      <w:u w:val="single"/>
    </w:rPr>
  </w:style>
  <w:style w:type="paragraph" w:customStyle="1" w:styleId="ColorfulList-Accent11">
    <w:name w:val="Colorful List - Accent 11"/>
    <w:basedOn w:val="Normal"/>
    <w:uiPriority w:val="34"/>
    <w:qFormat/>
    <w:rsid w:val="00C163FA"/>
    <w:pPr>
      <w:ind w:left="720"/>
      <w:contextualSpacing/>
    </w:pPr>
  </w:style>
  <w:style w:type="paragraph" w:customStyle="1" w:styleId="ColorfulShading-Accent11">
    <w:name w:val="Colorful Shading - Accent 11"/>
    <w:uiPriority w:val="99"/>
    <w:semiHidden/>
    <w:rsid w:val="00C163FA"/>
    <w:rPr>
      <w:sz w:val="24"/>
      <w:szCs w:val="24"/>
    </w:rPr>
  </w:style>
  <w:style w:type="paragraph" w:customStyle="1" w:styleId="Bibliography1">
    <w:name w:val="Bibliography1"/>
    <w:basedOn w:val="Normal"/>
    <w:next w:val="Normal"/>
    <w:uiPriority w:val="37"/>
    <w:rsid w:val="00C163FA"/>
    <w:rPr>
      <w:rFonts w:eastAsia="Calibri"/>
      <w:szCs w:val="22"/>
    </w:rPr>
  </w:style>
  <w:style w:type="character" w:customStyle="1" w:styleId="PlaceholderText1">
    <w:name w:val="Placeholder Text1"/>
    <w:uiPriority w:val="99"/>
    <w:semiHidden/>
    <w:rsid w:val="00C163FA"/>
    <w:rPr>
      <w:color w:val="808080"/>
    </w:rPr>
  </w:style>
  <w:style w:type="character" w:customStyle="1" w:styleId="footer1">
    <w:name w:val="footer1"/>
    <w:uiPriority w:val="99"/>
    <w:rsid w:val="00C163FA"/>
    <w:rPr>
      <w:rFonts w:ascii="Times New Roman" w:hAnsi="Times New Roman" w:cs="Times New Roman" w:hint="default"/>
      <w:sz w:val="20"/>
      <w:szCs w:val="20"/>
    </w:rPr>
  </w:style>
  <w:style w:type="table" w:customStyle="1" w:styleId="TableGrid2">
    <w:name w:val="Table Grid2"/>
    <w:basedOn w:val="TableNormal"/>
    <w:next w:val="TableGrid"/>
    <w:uiPriority w:val="59"/>
    <w:rsid w:val="00C163F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C163FA"/>
    <w:rPr>
      <w:rFonts w:ascii="Calibri" w:eastAsia="Calibri" w:hAnsi="Calibri"/>
      <w:sz w:val="22"/>
      <w:szCs w:val="22"/>
    </w:rPr>
  </w:style>
  <w:style w:type="paragraph" w:customStyle="1" w:styleId="Document1">
    <w:name w:val="Document 1"/>
    <w:uiPriority w:val="99"/>
    <w:rsid w:val="00C163FA"/>
    <w:pPr>
      <w:keepNext/>
      <w:keepLines/>
      <w:tabs>
        <w:tab w:val="left" w:pos="-720"/>
      </w:tabs>
      <w:suppressAutoHyphens/>
    </w:pPr>
    <w:rPr>
      <w:rFonts w:ascii="Courier" w:hAnsi="Courier"/>
      <w:sz w:val="24"/>
    </w:rPr>
  </w:style>
  <w:style w:type="paragraph" w:styleId="TOC6">
    <w:name w:val="toc 6"/>
    <w:basedOn w:val="Normal"/>
    <w:next w:val="Normal"/>
    <w:uiPriority w:val="99"/>
    <w:rsid w:val="00C163FA"/>
    <w:pPr>
      <w:tabs>
        <w:tab w:val="left" w:pos="9000"/>
        <w:tab w:val="right" w:pos="9360"/>
      </w:tabs>
      <w:suppressAutoHyphens/>
      <w:ind w:left="720" w:hanging="720"/>
    </w:pPr>
    <w:rPr>
      <w:rFonts w:ascii="Courier" w:hAnsi="Courier"/>
      <w:szCs w:val="20"/>
    </w:rPr>
  </w:style>
  <w:style w:type="paragraph" w:styleId="TOC8">
    <w:name w:val="toc 8"/>
    <w:basedOn w:val="Normal"/>
    <w:next w:val="Normal"/>
    <w:uiPriority w:val="99"/>
    <w:rsid w:val="00C163FA"/>
    <w:pPr>
      <w:tabs>
        <w:tab w:val="left" w:pos="9000"/>
        <w:tab w:val="right" w:pos="9360"/>
      </w:tabs>
      <w:suppressAutoHyphens/>
      <w:ind w:left="720" w:hanging="720"/>
    </w:pPr>
    <w:rPr>
      <w:rFonts w:ascii="Courier" w:hAnsi="Courier"/>
      <w:szCs w:val="20"/>
    </w:rPr>
  </w:style>
  <w:style w:type="paragraph" w:styleId="DocumentMap">
    <w:name w:val="Document Map"/>
    <w:basedOn w:val="Normal"/>
    <w:link w:val="DocumentMapChar"/>
    <w:uiPriority w:val="99"/>
    <w:rsid w:val="00C163FA"/>
    <w:pPr>
      <w:shd w:val="clear" w:color="auto" w:fill="000080"/>
    </w:pPr>
    <w:rPr>
      <w:rFonts w:ascii="Tahoma" w:hAnsi="Tahoma" w:cs="Tahoma"/>
      <w:bCs/>
    </w:rPr>
  </w:style>
  <w:style w:type="character" w:customStyle="1" w:styleId="DocumentMapChar">
    <w:name w:val="Document Map Char"/>
    <w:basedOn w:val="DefaultParagraphFont"/>
    <w:link w:val="DocumentMap"/>
    <w:uiPriority w:val="99"/>
    <w:rsid w:val="00C163FA"/>
    <w:rPr>
      <w:rFonts w:ascii="Tahoma" w:hAnsi="Tahoma" w:cs="Tahoma"/>
      <w:bCs/>
      <w:sz w:val="24"/>
      <w:szCs w:val="24"/>
      <w:shd w:val="clear" w:color="auto" w:fill="000080"/>
    </w:rPr>
  </w:style>
  <w:style w:type="numbering" w:customStyle="1" w:styleId="NoList2">
    <w:name w:val="No List2"/>
    <w:next w:val="NoList"/>
    <w:uiPriority w:val="99"/>
    <w:semiHidden/>
    <w:unhideWhenUsed/>
    <w:rsid w:val="00F0395E"/>
  </w:style>
  <w:style w:type="numbering" w:customStyle="1" w:styleId="NoList3">
    <w:name w:val="No List3"/>
    <w:next w:val="NoList"/>
    <w:uiPriority w:val="99"/>
    <w:semiHidden/>
    <w:unhideWhenUsed/>
    <w:rsid w:val="00F0395E"/>
  </w:style>
  <w:style w:type="table" w:customStyle="1" w:styleId="TableGrid12">
    <w:name w:val="Table Grid12"/>
    <w:basedOn w:val="TableNormal"/>
    <w:next w:val="TableGrid"/>
    <w:uiPriority w:val="99"/>
    <w:rsid w:val="00F0395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rFonts w:ascii="Calibri" w:hAnsi="Calibri"/>
        <w:sz w:val="22"/>
      </w:rPr>
    </w:tblStylePr>
  </w:style>
  <w:style w:type="paragraph" w:customStyle="1" w:styleId="TableParagraph">
    <w:name w:val="Table Paragraph"/>
    <w:basedOn w:val="Normal"/>
    <w:uiPriority w:val="1"/>
    <w:qFormat/>
    <w:rsid w:val="00F0395E"/>
    <w:pPr>
      <w:widowControl w:val="0"/>
    </w:pPr>
    <w:rPr>
      <w:rFonts w:asciiTheme="minorHAnsi" w:eastAsiaTheme="minorHAnsi" w:hAnsiTheme="minorHAnsi" w:cstheme="minorBidi"/>
      <w:sz w:val="22"/>
      <w:szCs w:val="22"/>
    </w:rPr>
  </w:style>
  <w:style w:type="numbering" w:customStyle="1" w:styleId="NoList4">
    <w:name w:val="No List4"/>
    <w:next w:val="NoList"/>
    <w:uiPriority w:val="99"/>
    <w:semiHidden/>
    <w:unhideWhenUsed/>
    <w:rsid w:val="00F0395E"/>
  </w:style>
  <w:style w:type="numbering" w:customStyle="1" w:styleId="NoList5">
    <w:name w:val="No List5"/>
    <w:next w:val="NoList"/>
    <w:uiPriority w:val="99"/>
    <w:semiHidden/>
    <w:unhideWhenUsed/>
    <w:rsid w:val="00F0395E"/>
  </w:style>
  <w:style w:type="numbering" w:customStyle="1" w:styleId="NoList6">
    <w:name w:val="No List6"/>
    <w:next w:val="NoList"/>
    <w:uiPriority w:val="99"/>
    <w:semiHidden/>
    <w:unhideWhenUsed/>
    <w:rsid w:val="00F0395E"/>
  </w:style>
  <w:style w:type="numbering" w:customStyle="1" w:styleId="NoList7">
    <w:name w:val="No List7"/>
    <w:next w:val="NoList"/>
    <w:uiPriority w:val="99"/>
    <w:semiHidden/>
    <w:unhideWhenUsed/>
    <w:rsid w:val="00F0395E"/>
  </w:style>
  <w:style w:type="numbering" w:customStyle="1" w:styleId="NoList8">
    <w:name w:val="No List8"/>
    <w:next w:val="NoList"/>
    <w:uiPriority w:val="99"/>
    <w:semiHidden/>
    <w:unhideWhenUsed/>
    <w:rsid w:val="00F0395E"/>
  </w:style>
  <w:style w:type="numbering" w:customStyle="1" w:styleId="NoList9">
    <w:name w:val="No List9"/>
    <w:next w:val="NoList"/>
    <w:uiPriority w:val="99"/>
    <w:semiHidden/>
    <w:unhideWhenUsed/>
    <w:rsid w:val="00F0395E"/>
  </w:style>
  <w:style w:type="numbering" w:customStyle="1" w:styleId="NoList10">
    <w:name w:val="No List10"/>
    <w:next w:val="NoList"/>
    <w:uiPriority w:val="99"/>
    <w:semiHidden/>
    <w:unhideWhenUsed/>
    <w:rsid w:val="00F0395E"/>
  </w:style>
  <w:style w:type="numbering" w:customStyle="1" w:styleId="NoList11">
    <w:name w:val="No List11"/>
    <w:next w:val="NoList"/>
    <w:uiPriority w:val="99"/>
    <w:semiHidden/>
    <w:unhideWhenUsed/>
    <w:rsid w:val="00F0395E"/>
  </w:style>
  <w:style w:type="numbering" w:customStyle="1" w:styleId="NoList12">
    <w:name w:val="No List12"/>
    <w:next w:val="NoList"/>
    <w:uiPriority w:val="99"/>
    <w:semiHidden/>
    <w:unhideWhenUsed/>
    <w:rsid w:val="00F0395E"/>
  </w:style>
  <w:style w:type="numbering" w:customStyle="1" w:styleId="NoList13">
    <w:name w:val="No List13"/>
    <w:next w:val="NoList"/>
    <w:uiPriority w:val="99"/>
    <w:semiHidden/>
    <w:unhideWhenUsed/>
    <w:rsid w:val="00F0395E"/>
  </w:style>
  <w:style w:type="numbering" w:customStyle="1" w:styleId="NoList14">
    <w:name w:val="No List14"/>
    <w:next w:val="NoList"/>
    <w:uiPriority w:val="99"/>
    <w:semiHidden/>
    <w:unhideWhenUsed/>
    <w:rsid w:val="00F0395E"/>
  </w:style>
  <w:style w:type="numbering" w:customStyle="1" w:styleId="NoList15">
    <w:name w:val="No List15"/>
    <w:next w:val="NoList"/>
    <w:uiPriority w:val="99"/>
    <w:semiHidden/>
    <w:unhideWhenUsed/>
    <w:rsid w:val="00F0395E"/>
  </w:style>
  <w:style w:type="numbering" w:customStyle="1" w:styleId="NoList16">
    <w:name w:val="No List16"/>
    <w:next w:val="NoList"/>
    <w:uiPriority w:val="99"/>
    <w:semiHidden/>
    <w:unhideWhenUsed/>
    <w:rsid w:val="00F0395E"/>
  </w:style>
  <w:style w:type="numbering" w:customStyle="1" w:styleId="NoList17">
    <w:name w:val="No List17"/>
    <w:next w:val="NoList"/>
    <w:uiPriority w:val="99"/>
    <w:semiHidden/>
    <w:unhideWhenUsed/>
    <w:rsid w:val="00F0395E"/>
  </w:style>
  <w:style w:type="numbering" w:customStyle="1" w:styleId="NoList18">
    <w:name w:val="No List18"/>
    <w:next w:val="NoList"/>
    <w:uiPriority w:val="99"/>
    <w:semiHidden/>
    <w:unhideWhenUsed/>
    <w:rsid w:val="00F0395E"/>
  </w:style>
  <w:style w:type="numbering" w:customStyle="1" w:styleId="NoList19">
    <w:name w:val="No List19"/>
    <w:next w:val="NoList"/>
    <w:uiPriority w:val="99"/>
    <w:semiHidden/>
    <w:unhideWhenUsed/>
    <w:rsid w:val="00F0395E"/>
  </w:style>
  <w:style w:type="numbering" w:customStyle="1" w:styleId="NoList20">
    <w:name w:val="No List20"/>
    <w:next w:val="NoList"/>
    <w:uiPriority w:val="99"/>
    <w:semiHidden/>
    <w:unhideWhenUsed/>
    <w:rsid w:val="00F0395E"/>
  </w:style>
  <w:style w:type="table" w:customStyle="1" w:styleId="TableGrid11">
    <w:name w:val="Table Grid11"/>
    <w:basedOn w:val="TableNormal"/>
    <w:next w:val="TableGrid"/>
    <w:uiPriority w:val="99"/>
    <w:rsid w:val="00F0395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99"/>
    <w:rsid w:val="00F0395E"/>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0">
    <w:name w:val="No List110"/>
    <w:next w:val="NoList"/>
    <w:uiPriority w:val="99"/>
    <w:semiHidden/>
    <w:unhideWhenUsed/>
    <w:rsid w:val="00F0395E"/>
  </w:style>
  <w:style w:type="table" w:customStyle="1" w:styleId="TableGrid211">
    <w:name w:val="Table Grid211"/>
    <w:basedOn w:val="TableNormal"/>
    <w:next w:val="TableGrid"/>
    <w:uiPriority w:val="99"/>
    <w:rsid w:val="00F0395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
    <w:name w:val="No List111"/>
    <w:next w:val="NoList"/>
    <w:uiPriority w:val="99"/>
    <w:semiHidden/>
    <w:unhideWhenUsed/>
    <w:rsid w:val="00F0395E"/>
  </w:style>
  <w:style w:type="numbering" w:customStyle="1" w:styleId="NoList21">
    <w:name w:val="No List21"/>
    <w:next w:val="NoList"/>
    <w:uiPriority w:val="99"/>
    <w:semiHidden/>
    <w:unhideWhenUsed/>
    <w:rsid w:val="00F0395E"/>
  </w:style>
  <w:style w:type="numbering" w:customStyle="1" w:styleId="NoList31">
    <w:name w:val="No List31"/>
    <w:next w:val="NoList"/>
    <w:uiPriority w:val="99"/>
    <w:semiHidden/>
    <w:unhideWhenUsed/>
    <w:rsid w:val="00F0395E"/>
  </w:style>
  <w:style w:type="table" w:customStyle="1" w:styleId="TableGrid121">
    <w:name w:val="Table Grid121"/>
    <w:basedOn w:val="TableNormal"/>
    <w:next w:val="TableGrid"/>
    <w:uiPriority w:val="99"/>
    <w:rsid w:val="00F0395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rFonts w:ascii="Calibri" w:hAnsi="Calibri"/>
        <w:sz w:val="22"/>
      </w:rPr>
    </w:tblStylePr>
  </w:style>
  <w:style w:type="numbering" w:customStyle="1" w:styleId="NoList41">
    <w:name w:val="No List41"/>
    <w:next w:val="NoList"/>
    <w:uiPriority w:val="99"/>
    <w:semiHidden/>
    <w:unhideWhenUsed/>
    <w:rsid w:val="00F0395E"/>
  </w:style>
  <w:style w:type="numbering" w:customStyle="1" w:styleId="NoList51">
    <w:name w:val="No List51"/>
    <w:next w:val="NoList"/>
    <w:uiPriority w:val="99"/>
    <w:semiHidden/>
    <w:unhideWhenUsed/>
    <w:rsid w:val="00F0395E"/>
  </w:style>
  <w:style w:type="numbering" w:customStyle="1" w:styleId="NoList61">
    <w:name w:val="No List61"/>
    <w:next w:val="NoList"/>
    <w:uiPriority w:val="99"/>
    <w:semiHidden/>
    <w:unhideWhenUsed/>
    <w:rsid w:val="00F0395E"/>
  </w:style>
  <w:style w:type="numbering" w:customStyle="1" w:styleId="NoList71">
    <w:name w:val="No List71"/>
    <w:next w:val="NoList"/>
    <w:uiPriority w:val="99"/>
    <w:semiHidden/>
    <w:unhideWhenUsed/>
    <w:rsid w:val="00F0395E"/>
  </w:style>
  <w:style w:type="numbering" w:customStyle="1" w:styleId="NoList81">
    <w:name w:val="No List81"/>
    <w:next w:val="NoList"/>
    <w:uiPriority w:val="99"/>
    <w:semiHidden/>
    <w:unhideWhenUsed/>
    <w:rsid w:val="00F0395E"/>
  </w:style>
  <w:style w:type="numbering" w:customStyle="1" w:styleId="NoList91">
    <w:name w:val="No List91"/>
    <w:next w:val="NoList"/>
    <w:uiPriority w:val="99"/>
    <w:semiHidden/>
    <w:unhideWhenUsed/>
    <w:rsid w:val="00F0395E"/>
  </w:style>
  <w:style w:type="numbering" w:customStyle="1" w:styleId="NoList101">
    <w:name w:val="No List101"/>
    <w:next w:val="NoList"/>
    <w:uiPriority w:val="99"/>
    <w:semiHidden/>
    <w:unhideWhenUsed/>
    <w:rsid w:val="00F0395E"/>
  </w:style>
  <w:style w:type="numbering" w:customStyle="1" w:styleId="NoList1111">
    <w:name w:val="No List1111"/>
    <w:next w:val="NoList"/>
    <w:uiPriority w:val="99"/>
    <w:semiHidden/>
    <w:unhideWhenUsed/>
    <w:rsid w:val="00F0395E"/>
  </w:style>
  <w:style w:type="numbering" w:customStyle="1" w:styleId="NoList121">
    <w:name w:val="No List121"/>
    <w:next w:val="NoList"/>
    <w:uiPriority w:val="99"/>
    <w:semiHidden/>
    <w:unhideWhenUsed/>
    <w:rsid w:val="00F0395E"/>
  </w:style>
  <w:style w:type="numbering" w:customStyle="1" w:styleId="NoList131">
    <w:name w:val="No List131"/>
    <w:next w:val="NoList"/>
    <w:uiPriority w:val="99"/>
    <w:semiHidden/>
    <w:unhideWhenUsed/>
    <w:rsid w:val="00F0395E"/>
  </w:style>
  <w:style w:type="numbering" w:customStyle="1" w:styleId="NoList141">
    <w:name w:val="No List141"/>
    <w:next w:val="NoList"/>
    <w:uiPriority w:val="99"/>
    <w:semiHidden/>
    <w:unhideWhenUsed/>
    <w:rsid w:val="00F0395E"/>
  </w:style>
  <w:style w:type="numbering" w:customStyle="1" w:styleId="NoList151">
    <w:name w:val="No List151"/>
    <w:next w:val="NoList"/>
    <w:uiPriority w:val="99"/>
    <w:semiHidden/>
    <w:unhideWhenUsed/>
    <w:rsid w:val="00F0395E"/>
  </w:style>
  <w:style w:type="numbering" w:customStyle="1" w:styleId="NoList161">
    <w:name w:val="No List161"/>
    <w:next w:val="NoList"/>
    <w:uiPriority w:val="99"/>
    <w:semiHidden/>
    <w:unhideWhenUsed/>
    <w:rsid w:val="00F0395E"/>
  </w:style>
  <w:style w:type="numbering" w:customStyle="1" w:styleId="NoList171">
    <w:name w:val="No List171"/>
    <w:next w:val="NoList"/>
    <w:uiPriority w:val="99"/>
    <w:semiHidden/>
    <w:unhideWhenUsed/>
    <w:rsid w:val="00F0395E"/>
  </w:style>
  <w:style w:type="numbering" w:customStyle="1" w:styleId="NoList181">
    <w:name w:val="No List181"/>
    <w:next w:val="NoList"/>
    <w:uiPriority w:val="99"/>
    <w:semiHidden/>
    <w:unhideWhenUsed/>
    <w:rsid w:val="00F0395E"/>
  </w:style>
  <w:style w:type="numbering" w:customStyle="1" w:styleId="NoList191">
    <w:name w:val="No List191"/>
    <w:next w:val="NoList"/>
    <w:uiPriority w:val="99"/>
    <w:semiHidden/>
    <w:unhideWhenUsed/>
    <w:rsid w:val="00F0395E"/>
  </w:style>
  <w:style w:type="table" w:customStyle="1" w:styleId="TableGrid22">
    <w:name w:val="Table Grid22"/>
    <w:basedOn w:val="TableNormal"/>
    <w:next w:val="TableGrid"/>
    <w:uiPriority w:val="59"/>
    <w:rsid w:val="001E5490"/>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2">
    <w:name w:val="Table Grid212"/>
    <w:basedOn w:val="TableNormal"/>
    <w:next w:val="TableGrid"/>
    <w:uiPriority w:val="99"/>
    <w:rsid w:val="001E549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4-Accent11">
    <w:name w:val="Grid Table 4 - Accent 11"/>
    <w:basedOn w:val="TableNormal"/>
    <w:uiPriority w:val="49"/>
    <w:rsid w:val="00657BBE"/>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numbering" w:customStyle="1" w:styleId="NoList22">
    <w:name w:val="No List22"/>
    <w:next w:val="NoList"/>
    <w:uiPriority w:val="99"/>
    <w:semiHidden/>
    <w:unhideWhenUsed/>
    <w:rsid w:val="00004408"/>
  </w:style>
  <w:style w:type="numbering" w:customStyle="1" w:styleId="NoList23">
    <w:name w:val="No List23"/>
    <w:next w:val="NoList"/>
    <w:uiPriority w:val="99"/>
    <w:semiHidden/>
    <w:unhideWhenUsed/>
    <w:rsid w:val="00004408"/>
  </w:style>
  <w:style w:type="numbering" w:customStyle="1" w:styleId="NoList24">
    <w:name w:val="No List24"/>
    <w:next w:val="NoList"/>
    <w:uiPriority w:val="99"/>
    <w:semiHidden/>
    <w:unhideWhenUsed/>
    <w:rsid w:val="00004408"/>
  </w:style>
  <w:style w:type="paragraph" w:customStyle="1" w:styleId="msolistparagraphcxspfirst">
    <w:name w:val="msolistparagraphcxspfirst"/>
    <w:basedOn w:val="Normal"/>
    <w:uiPriority w:val="99"/>
    <w:semiHidden/>
    <w:rsid w:val="00004408"/>
    <w:pPr>
      <w:ind w:left="720"/>
    </w:pPr>
    <w:rPr>
      <w:rFonts w:eastAsiaTheme="minorHAnsi"/>
    </w:rPr>
  </w:style>
  <w:style w:type="paragraph" w:customStyle="1" w:styleId="msolistparagraphcxspmiddle">
    <w:name w:val="msolistparagraphcxspmiddle"/>
    <w:basedOn w:val="Normal"/>
    <w:uiPriority w:val="99"/>
    <w:semiHidden/>
    <w:rsid w:val="00004408"/>
    <w:pPr>
      <w:ind w:left="720"/>
    </w:pPr>
    <w:rPr>
      <w:rFonts w:eastAsiaTheme="minorHAnsi"/>
    </w:rPr>
  </w:style>
  <w:style w:type="paragraph" w:customStyle="1" w:styleId="msolistparagraphcxsplast">
    <w:name w:val="msolistparagraphcxsplast"/>
    <w:basedOn w:val="Normal"/>
    <w:uiPriority w:val="99"/>
    <w:semiHidden/>
    <w:rsid w:val="00004408"/>
    <w:pPr>
      <w:ind w:left="720"/>
    </w:pPr>
    <w:rPr>
      <w:rFonts w:eastAsiaTheme="minorHAnsi"/>
    </w:rPr>
  </w:style>
  <w:style w:type="paragraph" w:customStyle="1" w:styleId="rowhead0">
    <w:name w:val="rowhead"/>
    <w:basedOn w:val="Normal"/>
    <w:uiPriority w:val="99"/>
    <w:semiHidden/>
    <w:rsid w:val="00004408"/>
    <w:pPr>
      <w:spacing w:before="20" w:after="20"/>
      <w:jc w:val="both"/>
    </w:pPr>
    <w:rPr>
      <w:rFonts w:ascii="Book Antiqua" w:eastAsiaTheme="minorHAnsi" w:hAnsi="Book Antiqua"/>
      <w:b/>
      <w:bCs/>
    </w:rPr>
  </w:style>
  <w:style w:type="paragraph" w:customStyle="1" w:styleId="space0">
    <w:name w:val="space"/>
    <w:basedOn w:val="Normal"/>
    <w:uiPriority w:val="99"/>
    <w:semiHidden/>
    <w:rsid w:val="00004408"/>
    <w:pPr>
      <w:jc w:val="both"/>
    </w:pPr>
    <w:rPr>
      <w:rFonts w:ascii="Book Antiqua" w:eastAsiaTheme="minorHAnsi" w:hAnsi="Book Antiqua"/>
      <w:sz w:val="10"/>
      <w:szCs w:val="10"/>
    </w:rPr>
  </w:style>
  <w:style w:type="paragraph" w:customStyle="1" w:styleId="wpnormal0">
    <w:name w:val="wpnormal"/>
    <w:basedOn w:val="Normal"/>
    <w:uiPriority w:val="99"/>
    <w:semiHidden/>
    <w:rsid w:val="00004408"/>
    <w:rPr>
      <w:rFonts w:ascii="Arial" w:eastAsiaTheme="minorHAnsi" w:hAnsi="Arial" w:cs="Arial"/>
    </w:rPr>
  </w:style>
  <w:style w:type="paragraph" w:customStyle="1" w:styleId="default0">
    <w:name w:val="default"/>
    <w:basedOn w:val="Normal"/>
    <w:uiPriority w:val="99"/>
    <w:semiHidden/>
    <w:rsid w:val="00004408"/>
    <w:rPr>
      <w:rFonts w:ascii="Garamond" w:eastAsiaTheme="minorHAnsi" w:hAnsi="Garamond"/>
      <w:color w:val="000000"/>
    </w:rPr>
  </w:style>
  <w:style w:type="paragraph" w:customStyle="1" w:styleId="tableparagraph0">
    <w:name w:val="tableparagraph"/>
    <w:basedOn w:val="Normal"/>
    <w:uiPriority w:val="99"/>
    <w:semiHidden/>
    <w:rsid w:val="00004408"/>
    <w:rPr>
      <w:rFonts w:ascii="Calibri" w:eastAsiaTheme="minorHAnsi" w:hAnsi="Calibri" w:cs="Calibri"/>
      <w:sz w:val="22"/>
      <w:szCs w:val="22"/>
    </w:rPr>
  </w:style>
  <w:style w:type="paragraph" w:customStyle="1" w:styleId="msochpdefault">
    <w:name w:val="msochpdefault"/>
    <w:basedOn w:val="Normal"/>
    <w:uiPriority w:val="99"/>
    <w:semiHidden/>
    <w:rsid w:val="00004408"/>
    <w:rPr>
      <w:rFonts w:ascii="Calibri" w:eastAsiaTheme="minorHAnsi" w:hAnsi="Calibri" w:cs="Calibri"/>
    </w:rPr>
  </w:style>
  <w:style w:type="character" w:customStyle="1" w:styleId="emailstyle17">
    <w:name w:val="emailstyle17"/>
    <w:basedOn w:val="DefaultParagraphFont"/>
    <w:rsid w:val="00004408"/>
    <w:rPr>
      <w:rFonts w:ascii="Calibri" w:hAnsi="Calibri" w:cs="Calibri" w:hint="default"/>
      <w:color w:val="auto"/>
    </w:rPr>
  </w:style>
  <w:style w:type="character" w:customStyle="1" w:styleId="heading1char0">
    <w:name w:val="heading1char"/>
    <w:basedOn w:val="DefaultParagraphFont"/>
    <w:rsid w:val="00004408"/>
    <w:rPr>
      <w:rFonts w:ascii="Calibri Light" w:hAnsi="Calibri Light" w:hint="default"/>
      <w:b/>
      <w:bCs/>
      <w:color w:val="2E74B5"/>
    </w:rPr>
  </w:style>
  <w:style w:type="character" w:customStyle="1" w:styleId="heading2char0">
    <w:name w:val="heading2char"/>
    <w:basedOn w:val="DefaultParagraphFont"/>
    <w:rsid w:val="00004408"/>
    <w:rPr>
      <w:rFonts w:ascii="Arial" w:hAnsi="Arial" w:cs="Arial" w:hint="default"/>
      <w:b/>
      <w:bCs/>
      <w:i/>
      <w:iCs/>
    </w:rPr>
  </w:style>
  <w:style w:type="character" w:customStyle="1" w:styleId="heading4char0">
    <w:name w:val="heading4char"/>
    <w:basedOn w:val="DefaultParagraphFont"/>
    <w:rsid w:val="00004408"/>
    <w:rPr>
      <w:rFonts w:ascii="Arial" w:hAnsi="Arial" w:cs="Arial" w:hint="default"/>
      <w:b/>
      <w:bCs/>
    </w:rPr>
  </w:style>
  <w:style w:type="character" w:customStyle="1" w:styleId="heading7char0">
    <w:name w:val="heading7char"/>
    <w:basedOn w:val="DefaultParagraphFont"/>
    <w:rsid w:val="00004408"/>
    <w:rPr>
      <w:rFonts w:ascii="Times New Roman" w:hAnsi="Times New Roman" w:cs="Times New Roman" w:hint="default"/>
    </w:rPr>
  </w:style>
  <w:style w:type="character" w:customStyle="1" w:styleId="heading8char0">
    <w:name w:val="heading8char"/>
    <w:basedOn w:val="DefaultParagraphFont"/>
    <w:rsid w:val="00004408"/>
    <w:rPr>
      <w:rFonts w:ascii="Times New Roman" w:hAnsi="Times New Roman" w:cs="Times New Roman" w:hint="default"/>
      <w:i/>
      <w:iCs/>
    </w:rPr>
  </w:style>
  <w:style w:type="character" w:customStyle="1" w:styleId="commenttextchar0">
    <w:name w:val="commenttextchar"/>
    <w:basedOn w:val="DefaultParagraphFont"/>
    <w:rsid w:val="00004408"/>
    <w:rPr>
      <w:rFonts w:ascii="Times New Roman" w:hAnsi="Times New Roman" w:cs="Times New Roman" w:hint="default"/>
    </w:rPr>
  </w:style>
  <w:style w:type="character" w:customStyle="1" w:styleId="headerchar0">
    <w:name w:val="headerchar"/>
    <w:basedOn w:val="DefaultParagraphFont"/>
    <w:rsid w:val="00004408"/>
    <w:rPr>
      <w:rFonts w:ascii="Times New Roman" w:hAnsi="Times New Roman" w:cs="Times New Roman" w:hint="default"/>
    </w:rPr>
  </w:style>
  <w:style w:type="character" w:customStyle="1" w:styleId="footerchar0">
    <w:name w:val="footerchar"/>
    <w:basedOn w:val="DefaultParagraphFont"/>
    <w:rsid w:val="00004408"/>
    <w:rPr>
      <w:rFonts w:ascii="Times New Roman" w:hAnsi="Times New Roman" w:cs="Times New Roman" w:hint="default"/>
    </w:rPr>
  </w:style>
  <w:style w:type="character" w:customStyle="1" w:styleId="bodytextchar0">
    <w:name w:val="bodytextchar"/>
    <w:basedOn w:val="DefaultParagraphFont"/>
    <w:rsid w:val="00004408"/>
    <w:rPr>
      <w:rFonts w:ascii="Times New Roman" w:hAnsi="Times New Roman" w:cs="Times New Roman" w:hint="default"/>
    </w:rPr>
  </w:style>
  <w:style w:type="character" w:customStyle="1" w:styleId="plaintextchar0">
    <w:name w:val="plaintextchar"/>
    <w:basedOn w:val="DefaultParagraphFont"/>
    <w:rsid w:val="00004408"/>
    <w:rPr>
      <w:rFonts w:ascii="Tahoma" w:hAnsi="Tahoma" w:cs="Tahoma" w:hint="default"/>
    </w:rPr>
  </w:style>
  <w:style w:type="character" w:customStyle="1" w:styleId="commentsubjectchar0">
    <w:name w:val="commentsubjectchar"/>
    <w:basedOn w:val="DefaultParagraphFont"/>
    <w:rsid w:val="00004408"/>
    <w:rPr>
      <w:rFonts w:ascii="Times New Roman" w:hAnsi="Times New Roman" w:cs="Times New Roman" w:hint="default"/>
      <w:b/>
      <w:bCs/>
    </w:rPr>
  </w:style>
  <w:style w:type="character" w:customStyle="1" w:styleId="balloontextchar0">
    <w:name w:val="balloontextchar"/>
    <w:basedOn w:val="DefaultParagraphFont"/>
    <w:rsid w:val="00004408"/>
    <w:rPr>
      <w:rFonts w:ascii="Tahoma" w:hAnsi="Tahoma" w:cs="Tahoma" w:hint="default"/>
    </w:rPr>
  </w:style>
  <w:style w:type="paragraph" w:styleId="Bibliography">
    <w:name w:val="Bibliography"/>
    <w:basedOn w:val="Normal"/>
    <w:next w:val="Normal"/>
    <w:uiPriority w:val="37"/>
    <w:semiHidden/>
    <w:unhideWhenUsed/>
    <w:rsid w:val="007417D8"/>
  </w:style>
  <w:style w:type="paragraph" w:styleId="BlockText">
    <w:name w:val="Block Text"/>
    <w:basedOn w:val="Normal"/>
    <w:semiHidden/>
    <w:unhideWhenUsed/>
    <w:rsid w:val="007417D8"/>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semiHidden/>
    <w:unhideWhenUsed/>
    <w:rsid w:val="007417D8"/>
    <w:pPr>
      <w:spacing w:after="120" w:line="480" w:lineRule="auto"/>
    </w:pPr>
  </w:style>
  <w:style w:type="character" w:customStyle="1" w:styleId="BodyText2Char">
    <w:name w:val="Body Text 2 Char"/>
    <w:basedOn w:val="DefaultParagraphFont"/>
    <w:link w:val="BodyText2"/>
    <w:semiHidden/>
    <w:rsid w:val="007417D8"/>
    <w:rPr>
      <w:sz w:val="24"/>
      <w:szCs w:val="24"/>
    </w:rPr>
  </w:style>
  <w:style w:type="paragraph" w:styleId="BodyText3">
    <w:name w:val="Body Text 3"/>
    <w:basedOn w:val="Normal"/>
    <w:link w:val="BodyText3Char"/>
    <w:semiHidden/>
    <w:unhideWhenUsed/>
    <w:rsid w:val="007417D8"/>
    <w:pPr>
      <w:spacing w:after="120"/>
    </w:pPr>
    <w:rPr>
      <w:sz w:val="16"/>
      <w:szCs w:val="16"/>
    </w:rPr>
  </w:style>
  <w:style w:type="character" w:customStyle="1" w:styleId="BodyText3Char">
    <w:name w:val="Body Text 3 Char"/>
    <w:basedOn w:val="DefaultParagraphFont"/>
    <w:link w:val="BodyText3"/>
    <w:semiHidden/>
    <w:rsid w:val="007417D8"/>
    <w:rPr>
      <w:sz w:val="16"/>
      <w:szCs w:val="16"/>
    </w:rPr>
  </w:style>
  <w:style w:type="paragraph" w:styleId="BodyTextFirstIndent">
    <w:name w:val="Body Text First Indent"/>
    <w:basedOn w:val="BodyText"/>
    <w:link w:val="BodyTextFirstIndentChar"/>
    <w:rsid w:val="007417D8"/>
    <w:pPr>
      <w:ind w:firstLine="360"/>
    </w:pPr>
  </w:style>
  <w:style w:type="character" w:customStyle="1" w:styleId="BodyTextFirstIndentChar">
    <w:name w:val="Body Text First Indent Char"/>
    <w:basedOn w:val="BodyTextChar"/>
    <w:link w:val="BodyTextFirstIndent"/>
    <w:rsid w:val="007417D8"/>
    <w:rPr>
      <w:rFonts w:cs="Times New Roman"/>
      <w:sz w:val="24"/>
      <w:szCs w:val="24"/>
    </w:rPr>
  </w:style>
  <w:style w:type="paragraph" w:styleId="BodyTextIndent">
    <w:name w:val="Body Text Indent"/>
    <w:basedOn w:val="Normal"/>
    <w:link w:val="BodyTextIndentChar"/>
    <w:semiHidden/>
    <w:unhideWhenUsed/>
    <w:rsid w:val="007417D8"/>
    <w:pPr>
      <w:spacing w:after="120"/>
      <w:ind w:left="360"/>
    </w:pPr>
  </w:style>
  <w:style w:type="character" w:customStyle="1" w:styleId="BodyTextIndentChar">
    <w:name w:val="Body Text Indent Char"/>
    <w:basedOn w:val="DefaultParagraphFont"/>
    <w:link w:val="BodyTextIndent"/>
    <w:semiHidden/>
    <w:rsid w:val="007417D8"/>
    <w:rPr>
      <w:sz w:val="24"/>
      <w:szCs w:val="24"/>
    </w:rPr>
  </w:style>
  <w:style w:type="paragraph" w:styleId="BodyTextFirstIndent2">
    <w:name w:val="Body Text First Indent 2"/>
    <w:basedOn w:val="BodyTextIndent"/>
    <w:link w:val="BodyTextFirstIndent2Char"/>
    <w:semiHidden/>
    <w:unhideWhenUsed/>
    <w:rsid w:val="007417D8"/>
    <w:pPr>
      <w:spacing w:after="0"/>
      <w:ind w:firstLine="360"/>
    </w:pPr>
  </w:style>
  <w:style w:type="character" w:customStyle="1" w:styleId="BodyTextFirstIndent2Char">
    <w:name w:val="Body Text First Indent 2 Char"/>
    <w:basedOn w:val="BodyTextIndentChar"/>
    <w:link w:val="BodyTextFirstIndent2"/>
    <w:semiHidden/>
    <w:rsid w:val="007417D8"/>
    <w:rPr>
      <w:sz w:val="24"/>
      <w:szCs w:val="24"/>
    </w:rPr>
  </w:style>
  <w:style w:type="paragraph" w:styleId="BodyTextIndent2">
    <w:name w:val="Body Text Indent 2"/>
    <w:basedOn w:val="Normal"/>
    <w:link w:val="BodyTextIndent2Char"/>
    <w:semiHidden/>
    <w:unhideWhenUsed/>
    <w:rsid w:val="007417D8"/>
    <w:pPr>
      <w:spacing w:after="120" w:line="480" w:lineRule="auto"/>
      <w:ind w:left="360"/>
    </w:pPr>
  </w:style>
  <w:style w:type="character" w:customStyle="1" w:styleId="BodyTextIndent2Char">
    <w:name w:val="Body Text Indent 2 Char"/>
    <w:basedOn w:val="DefaultParagraphFont"/>
    <w:link w:val="BodyTextIndent2"/>
    <w:semiHidden/>
    <w:rsid w:val="007417D8"/>
    <w:rPr>
      <w:sz w:val="24"/>
      <w:szCs w:val="24"/>
    </w:rPr>
  </w:style>
  <w:style w:type="paragraph" w:styleId="BodyTextIndent3">
    <w:name w:val="Body Text Indent 3"/>
    <w:basedOn w:val="Normal"/>
    <w:link w:val="BodyTextIndent3Char"/>
    <w:semiHidden/>
    <w:unhideWhenUsed/>
    <w:rsid w:val="007417D8"/>
    <w:pPr>
      <w:spacing w:after="120"/>
      <w:ind w:left="360"/>
    </w:pPr>
    <w:rPr>
      <w:sz w:val="16"/>
      <w:szCs w:val="16"/>
    </w:rPr>
  </w:style>
  <w:style w:type="character" w:customStyle="1" w:styleId="BodyTextIndent3Char">
    <w:name w:val="Body Text Indent 3 Char"/>
    <w:basedOn w:val="DefaultParagraphFont"/>
    <w:link w:val="BodyTextIndent3"/>
    <w:semiHidden/>
    <w:rsid w:val="007417D8"/>
    <w:rPr>
      <w:sz w:val="16"/>
      <w:szCs w:val="16"/>
    </w:rPr>
  </w:style>
  <w:style w:type="paragraph" w:styleId="Caption">
    <w:name w:val="caption"/>
    <w:basedOn w:val="Normal"/>
    <w:next w:val="Normal"/>
    <w:semiHidden/>
    <w:unhideWhenUsed/>
    <w:qFormat/>
    <w:rsid w:val="007417D8"/>
    <w:pPr>
      <w:spacing w:after="200"/>
    </w:pPr>
    <w:rPr>
      <w:i/>
      <w:iCs/>
      <w:color w:val="1F497D" w:themeColor="text2"/>
      <w:sz w:val="18"/>
      <w:szCs w:val="18"/>
    </w:rPr>
  </w:style>
  <w:style w:type="paragraph" w:styleId="Closing">
    <w:name w:val="Closing"/>
    <w:basedOn w:val="Normal"/>
    <w:link w:val="ClosingChar"/>
    <w:semiHidden/>
    <w:unhideWhenUsed/>
    <w:rsid w:val="007417D8"/>
    <w:pPr>
      <w:ind w:left="4320"/>
    </w:pPr>
  </w:style>
  <w:style w:type="character" w:customStyle="1" w:styleId="ClosingChar">
    <w:name w:val="Closing Char"/>
    <w:basedOn w:val="DefaultParagraphFont"/>
    <w:link w:val="Closing"/>
    <w:semiHidden/>
    <w:rsid w:val="007417D8"/>
    <w:rPr>
      <w:sz w:val="24"/>
      <w:szCs w:val="24"/>
    </w:rPr>
  </w:style>
  <w:style w:type="paragraph" w:styleId="Date">
    <w:name w:val="Date"/>
    <w:basedOn w:val="Normal"/>
    <w:next w:val="Normal"/>
    <w:link w:val="DateChar"/>
    <w:rsid w:val="007417D8"/>
  </w:style>
  <w:style w:type="character" w:customStyle="1" w:styleId="DateChar">
    <w:name w:val="Date Char"/>
    <w:basedOn w:val="DefaultParagraphFont"/>
    <w:link w:val="Date"/>
    <w:rsid w:val="007417D8"/>
    <w:rPr>
      <w:sz w:val="24"/>
      <w:szCs w:val="24"/>
    </w:rPr>
  </w:style>
  <w:style w:type="paragraph" w:styleId="E-mailSignature">
    <w:name w:val="E-mail Signature"/>
    <w:basedOn w:val="Normal"/>
    <w:link w:val="E-mailSignatureChar"/>
    <w:semiHidden/>
    <w:unhideWhenUsed/>
    <w:rsid w:val="007417D8"/>
  </w:style>
  <w:style w:type="character" w:customStyle="1" w:styleId="E-mailSignatureChar">
    <w:name w:val="E-mail Signature Char"/>
    <w:basedOn w:val="DefaultParagraphFont"/>
    <w:link w:val="E-mailSignature"/>
    <w:semiHidden/>
    <w:rsid w:val="007417D8"/>
    <w:rPr>
      <w:sz w:val="24"/>
      <w:szCs w:val="24"/>
    </w:rPr>
  </w:style>
  <w:style w:type="paragraph" w:styleId="EndnoteText">
    <w:name w:val="endnote text"/>
    <w:basedOn w:val="Normal"/>
    <w:link w:val="EndnoteTextChar"/>
    <w:semiHidden/>
    <w:unhideWhenUsed/>
    <w:rsid w:val="007417D8"/>
    <w:rPr>
      <w:sz w:val="20"/>
      <w:szCs w:val="20"/>
    </w:rPr>
  </w:style>
  <w:style w:type="character" w:customStyle="1" w:styleId="EndnoteTextChar">
    <w:name w:val="Endnote Text Char"/>
    <w:basedOn w:val="DefaultParagraphFont"/>
    <w:link w:val="EndnoteText"/>
    <w:semiHidden/>
    <w:rsid w:val="007417D8"/>
  </w:style>
  <w:style w:type="paragraph" w:styleId="EnvelopeAddress">
    <w:name w:val="envelope address"/>
    <w:basedOn w:val="Normal"/>
    <w:semiHidden/>
    <w:unhideWhenUsed/>
    <w:rsid w:val="007417D8"/>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semiHidden/>
    <w:unhideWhenUsed/>
    <w:rsid w:val="007417D8"/>
    <w:rPr>
      <w:rFonts w:asciiTheme="majorHAnsi" w:eastAsiaTheme="majorEastAsia" w:hAnsiTheme="majorHAnsi" w:cstheme="majorBidi"/>
      <w:sz w:val="20"/>
      <w:szCs w:val="20"/>
    </w:rPr>
  </w:style>
  <w:style w:type="paragraph" w:styleId="FootnoteText">
    <w:name w:val="footnote text"/>
    <w:basedOn w:val="Normal"/>
    <w:link w:val="FootnoteTextChar"/>
    <w:semiHidden/>
    <w:unhideWhenUsed/>
    <w:rsid w:val="007417D8"/>
    <w:rPr>
      <w:sz w:val="20"/>
      <w:szCs w:val="20"/>
    </w:rPr>
  </w:style>
  <w:style w:type="character" w:customStyle="1" w:styleId="FootnoteTextChar">
    <w:name w:val="Footnote Text Char"/>
    <w:basedOn w:val="DefaultParagraphFont"/>
    <w:link w:val="FootnoteText"/>
    <w:semiHidden/>
    <w:rsid w:val="007417D8"/>
  </w:style>
  <w:style w:type="character" w:customStyle="1" w:styleId="Heading5Char">
    <w:name w:val="Heading 5 Char"/>
    <w:basedOn w:val="DefaultParagraphFont"/>
    <w:link w:val="Heading5"/>
    <w:semiHidden/>
    <w:rsid w:val="007417D8"/>
    <w:rPr>
      <w:rFonts w:asciiTheme="majorHAnsi" w:eastAsiaTheme="majorEastAsia" w:hAnsiTheme="majorHAnsi" w:cstheme="majorBidi"/>
      <w:color w:val="365F91" w:themeColor="accent1" w:themeShade="BF"/>
      <w:sz w:val="24"/>
      <w:szCs w:val="24"/>
    </w:rPr>
  </w:style>
  <w:style w:type="character" w:customStyle="1" w:styleId="Heading6Char">
    <w:name w:val="Heading 6 Char"/>
    <w:basedOn w:val="DefaultParagraphFont"/>
    <w:link w:val="Heading6"/>
    <w:semiHidden/>
    <w:rsid w:val="007417D8"/>
    <w:rPr>
      <w:rFonts w:asciiTheme="majorHAnsi" w:eastAsiaTheme="majorEastAsia" w:hAnsiTheme="majorHAnsi" w:cstheme="majorBidi"/>
      <w:color w:val="243F60" w:themeColor="accent1" w:themeShade="7F"/>
      <w:sz w:val="24"/>
      <w:szCs w:val="24"/>
    </w:rPr>
  </w:style>
  <w:style w:type="character" w:customStyle="1" w:styleId="Heading9Char">
    <w:name w:val="Heading 9 Char"/>
    <w:basedOn w:val="DefaultParagraphFont"/>
    <w:link w:val="Heading9"/>
    <w:semiHidden/>
    <w:rsid w:val="007417D8"/>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semiHidden/>
    <w:unhideWhenUsed/>
    <w:rsid w:val="007417D8"/>
    <w:rPr>
      <w:i/>
      <w:iCs/>
    </w:rPr>
  </w:style>
  <w:style w:type="character" w:customStyle="1" w:styleId="HTMLAddressChar">
    <w:name w:val="HTML Address Char"/>
    <w:basedOn w:val="DefaultParagraphFont"/>
    <w:link w:val="HTMLAddress"/>
    <w:semiHidden/>
    <w:rsid w:val="007417D8"/>
    <w:rPr>
      <w:i/>
      <w:iCs/>
      <w:sz w:val="24"/>
      <w:szCs w:val="24"/>
    </w:rPr>
  </w:style>
  <w:style w:type="paragraph" w:styleId="HTMLPreformatted">
    <w:name w:val="HTML Preformatted"/>
    <w:basedOn w:val="Normal"/>
    <w:link w:val="HTMLPreformattedChar"/>
    <w:semiHidden/>
    <w:unhideWhenUsed/>
    <w:rsid w:val="007417D8"/>
    <w:rPr>
      <w:rFonts w:ascii="Consolas" w:hAnsi="Consolas" w:cs="Consolas"/>
      <w:sz w:val="20"/>
      <w:szCs w:val="20"/>
    </w:rPr>
  </w:style>
  <w:style w:type="character" w:customStyle="1" w:styleId="HTMLPreformattedChar">
    <w:name w:val="HTML Preformatted Char"/>
    <w:basedOn w:val="DefaultParagraphFont"/>
    <w:link w:val="HTMLPreformatted"/>
    <w:semiHidden/>
    <w:rsid w:val="007417D8"/>
    <w:rPr>
      <w:rFonts w:ascii="Consolas" w:hAnsi="Consolas" w:cs="Consolas"/>
    </w:rPr>
  </w:style>
  <w:style w:type="paragraph" w:styleId="Index1">
    <w:name w:val="index 1"/>
    <w:basedOn w:val="Normal"/>
    <w:next w:val="Normal"/>
    <w:autoRedefine/>
    <w:semiHidden/>
    <w:unhideWhenUsed/>
    <w:rsid w:val="007417D8"/>
    <w:pPr>
      <w:ind w:left="240" w:hanging="240"/>
    </w:pPr>
  </w:style>
  <w:style w:type="paragraph" w:styleId="Index2">
    <w:name w:val="index 2"/>
    <w:basedOn w:val="Normal"/>
    <w:next w:val="Normal"/>
    <w:autoRedefine/>
    <w:semiHidden/>
    <w:unhideWhenUsed/>
    <w:rsid w:val="007417D8"/>
    <w:pPr>
      <w:ind w:left="480" w:hanging="240"/>
    </w:pPr>
  </w:style>
  <w:style w:type="paragraph" w:styleId="Index3">
    <w:name w:val="index 3"/>
    <w:basedOn w:val="Normal"/>
    <w:next w:val="Normal"/>
    <w:autoRedefine/>
    <w:semiHidden/>
    <w:unhideWhenUsed/>
    <w:rsid w:val="007417D8"/>
    <w:pPr>
      <w:ind w:left="720" w:hanging="240"/>
    </w:pPr>
  </w:style>
  <w:style w:type="paragraph" w:styleId="Index4">
    <w:name w:val="index 4"/>
    <w:basedOn w:val="Normal"/>
    <w:next w:val="Normal"/>
    <w:autoRedefine/>
    <w:semiHidden/>
    <w:unhideWhenUsed/>
    <w:rsid w:val="007417D8"/>
    <w:pPr>
      <w:ind w:left="960" w:hanging="240"/>
    </w:pPr>
  </w:style>
  <w:style w:type="paragraph" w:styleId="Index5">
    <w:name w:val="index 5"/>
    <w:basedOn w:val="Normal"/>
    <w:next w:val="Normal"/>
    <w:autoRedefine/>
    <w:semiHidden/>
    <w:unhideWhenUsed/>
    <w:rsid w:val="007417D8"/>
    <w:pPr>
      <w:ind w:left="1200" w:hanging="240"/>
    </w:pPr>
  </w:style>
  <w:style w:type="paragraph" w:styleId="Index6">
    <w:name w:val="index 6"/>
    <w:basedOn w:val="Normal"/>
    <w:next w:val="Normal"/>
    <w:autoRedefine/>
    <w:semiHidden/>
    <w:unhideWhenUsed/>
    <w:rsid w:val="007417D8"/>
    <w:pPr>
      <w:ind w:left="1440" w:hanging="240"/>
    </w:pPr>
  </w:style>
  <w:style w:type="paragraph" w:styleId="Index7">
    <w:name w:val="index 7"/>
    <w:basedOn w:val="Normal"/>
    <w:next w:val="Normal"/>
    <w:autoRedefine/>
    <w:semiHidden/>
    <w:unhideWhenUsed/>
    <w:rsid w:val="007417D8"/>
    <w:pPr>
      <w:ind w:left="1680" w:hanging="240"/>
    </w:pPr>
  </w:style>
  <w:style w:type="paragraph" w:styleId="Index8">
    <w:name w:val="index 8"/>
    <w:basedOn w:val="Normal"/>
    <w:next w:val="Normal"/>
    <w:autoRedefine/>
    <w:semiHidden/>
    <w:unhideWhenUsed/>
    <w:rsid w:val="007417D8"/>
    <w:pPr>
      <w:ind w:left="1920" w:hanging="240"/>
    </w:pPr>
  </w:style>
  <w:style w:type="paragraph" w:styleId="Index9">
    <w:name w:val="index 9"/>
    <w:basedOn w:val="Normal"/>
    <w:next w:val="Normal"/>
    <w:autoRedefine/>
    <w:semiHidden/>
    <w:unhideWhenUsed/>
    <w:rsid w:val="007417D8"/>
    <w:pPr>
      <w:ind w:left="2160" w:hanging="240"/>
    </w:pPr>
  </w:style>
  <w:style w:type="paragraph" w:styleId="IndexHeading">
    <w:name w:val="index heading"/>
    <w:basedOn w:val="Normal"/>
    <w:next w:val="Index1"/>
    <w:semiHidden/>
    <w:unhideWhenUsed/>
    <w:rsid w:val="007417D8"/>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7417D8"/>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7417D8"/>
    <w:rPr>
      <w:i/>
      <w:iCs/>
      <w:color w:val="4F81BD" w:themeColor="accent1"/>
      <w:sz w:val="24"/>
      <w:szCs w:val="24"/>
    </w:rPr>
  </w:style>
  <w:style w:type="paragraph" w:styleId="List">
    <w:name w:val="List"/>
    <w:basedOn w:val="Normal"/>
    <w:semiHidden/>
    <w:unhideWhenUsed/>
    <w:rsid w:val="007417D8"/>
    <w:pPr>
      <w:ind w:left="360" w:hanging="360"/>
      <w:contextualSpacing/>
    </w:pPr>
  </w:style>
  <w:style w:type="paragraph" w:styleId="List2">
    <w:name w:val="List 2"/>
    <w:basedOn w:val="Normal"/>
    <w:semiHidden/>
    <w:unhideWhenUsed/>
    <w:rsid w:val="007417D8"/>
    <w:pPr>
      <w:ind w:left="720" w:hanging="360"/>
      <w:contextualSpacing/>
    </w:pPr>
  </w:style>
  <w:style w:type="paragraph" w:styleId="List3">
    <w:name w:val="List 3"/>
    <w:basedOn w:val="Normal"/>
    <w:semiHidden/>
    <w:unhideWhenUsed/>
    <w:rsid w:val="007417D8"/>
    <w:pPr>
      <w:ind w:left="1080" w:hanging="360"/>
      <w:contextualSpacing/>
    </w:pPr>
  </w:style>
  <w:style w:type="paragraph" w:styleId="List4">
    <w:name w:val="List 4"/>
    <w:basedOn w:val="Normal"/>
    <w:rsid w:val="007417D8"/>
    <w:pPr>
      <w:ind w:left="1440" w:hanging="360"/>
      <w:contextualSpacing/>
    </w:pPr>
  </w:style>
  <w:style w:type="paragraph" w:styleId="List5">
    <w:name w:val="List 5"/>
    <w:basedOn w:val="Normal"/>
    <w:rsid w:val="007417D8"/>
    <w:pPr>
      <w:ind w:left="1800" w:hanging="360"/>
      <w:contextualSpacing/>
    </w:pPr>
  </w:style>
  <w:style w:type="paragraph" w:styleId="ListBullet">
    <w:name w:val="List Bullet"/>
    <w:basedOn w:val="Normal"/>
    <w:semiHidden/>
    <w:unhideWhenUsed/>
    <w:rsid w:val="007417D8"/>
    <w:pPr>
      <w:numPr>
        <w:numId w:val="1"/>
      </w:numPr>
      <w:contextualSpacing/>
    </w:pPr>
  </w:style>
  <w:style w:type="paragraph" w:styleId="ListBullet2">
    <w:name w:val="List Bullet 2"/>
    <w:basedOn w:val="Normal"/>
    <w:semiHidden/>
    <w:unhideWhenUsed/>
    <w:rsid w:val="007417D8"/>
    <w:pPr>
      <w:numPr>
        <w:numId w:val="2"/>
      </w:numPr>
      <w:contextualSpacing/>
    </w:pPr>
  </w:style>
  <w:style w:type="paragraph" w:styleId="ListBullet3">
    <w:name w:val="List Bullet 3"/>
    <w:basedOn w:val="Normal"/>
    <w:semiHidden/>
    <w:unhideWhenUsed/>
    <w:rsid w:val="007417D8"/>
    <w:pPr>
      <w:numPr>
        <w:numId w:val="3"/>
      </w:numPr>
      <w:contextualSpacing/>
    </w:pPr>
  </w:style>
  <w:style w:type="paragraph" w:styleId="ListBullet4">
    <w:name w:val="List Bullet 4"/>
    <w:basedOn w:val="Normal"/>
    <w:semiHidden/>
    <w:unhideWhenUsed/>
    <w:rsid w:val="007417D8"/>
    <w:pPr>
      <w:numPr>
        <w:numId w:val="4"/>
      </w:numPr>
      <w:contextualSpacing/>
    </w:pPr>
  </w:style>
  <w:style w:type="paragraph" w:styleId="ListBullet5">
    <w:name w:val="List Bullet 5"/>
    <w:basedOn w:val="Normal"/>
    <w:semiHidden/>
    <w:unhideWhenUsed/>
    <w:rsid w:val="007417D8"/>
    <w:pPr>
      <w:numPr>
        <w:numId w:val="5"/>
      </w:numPr>
      <w:contextualSpacing/>
    </w:pPr>
  </w:style>
  <w:style w:type="paragraph" w:styleId="ListContinue">
    <w:name w:val="List Continue"/>
    <w:basedOn w:val="Normal"/>
    <w:semiHidden/>
    <w:unhideWhenUsed/>
    <w:rsid w:val="007417D8"/>
    <w:pPr>
      <w:spacing w:after="120"/>
      <w:ind w:left="360"/>
      <w:contextualSpacing/>
    </w:pPr>
  </w:style>
  <w:style w:type="paragraph" w:styleId="ListContinue2">
    <w:name w:val="List Continue 2"/>
    <w:basedOn w:val="Normal"/>
    <w:semiHidden/>
    <w:unhideWhenUsed/>
    <w:rsid w:val="007417D8"/>
    <w:pPr>
      <w:spacing w:after="120"/>
      <w:ind w:left="720"/>
      <w:contextualSpacing/>
    </w:pPr>
  </w:style>
  <w:style w:type="paragraph" w:styleId="ListContinue3">
    <w:name w:val="List Continue 3"/>
    <w:basedOn w:val="Normal"/>
    <w:semiHidden/>
    <w:unhideWhenUsed/>
    <w:rsid w:val="007417D8"/>
    <w:pPr>
      <w:spacing w:after="120"/>
      <w:ind w:left="1080"/>
      <w:contextualSpacing/>
    </w:pPr>
  </w:style>
  <w:style w:type="paragraph" w:styleId="ListContinue4">
    <w:name w:val="List Continue 4"/>
    <w:basedOn w:val="Normal"/>
    <w:semiHidden/>
    <w:unhideWhenUsed/>
    <w:rsid w:val="007417D8"/>
    <w:pPr>
      <w:spacing w:after="120"/>
      <w:ind w:left="1440"/>
      <w:contextualSpacing/>
    </w:pPr>
  </w:style>
  <w:style w:type="paragraph" w:styleId="ListContinue5">
    <w:name w:val="List Continue 5"/>
    <w:basedOn w:val="Normal"/>
    <w:semiHidden/>
    <w:unhideWhenUsed/>
    <w:rsid w:val="007417D8"/>
    <w:pPr>
      <w:spacing w:after="120"/>
      <w:ind w:left="1800"/>
      <w:contextualSpacing/>
    </w:pPr>
  </w:style>
  <w:style w:type="paragraph" w:styleId="ListNumber">
    <w:name w:val="List Number"/>
    <w:basedOn w:val="Normal"/>
    <w:rsid w:val="007417D8"/>
    <w:pPr>
      <w:numPr>
        <w:numId w:val="6"/>
      </w:numPr>
      <w:contextualSpacing/>
    </w:pPr>
  </w:style>
  <w:style w:type="paragraph" w:styleId="ListNumber2">
    <w:name w:val="List Number 2"/>
    <w:basedOn w:val="Normal"/>
    <w:semiHidden/>
    <w:unhideWhenUsed/>
    <w:rsid w:val="007417D8"/>
    <w:pPr>
      <w:numPr>
        <w:numId w:val="7"/>
      </w:numPr>
      <w:contextualSpacing/>
    </w:pPr>
  </w:style>
  <w:style w:type="paragraph" w:styleId="ListNumber3">
    <w:name w:val="List Number 3"/>
    <w:basedOn w:val="Normal"/>
    <w:semiHidden/>
    <w:unhideWhenUsed/>
    <w:rsid w:val="007417D8"/>
    <w:pPr>
      <w:numPr>
        <w:numId w:val="8"/>
      </w:numPr>
      <w:contextualSpacing/>
    </w:pPr>
  </w:style>
  <w:style w:type="paragraph" w:styleId="ListNumber4">
    <w:name w:val="List Number 4"/>
    <w:basedOn w:val="Normal"/>
    <w:semiHidden/>
    <w:unhideWhenUsed/>
    <w:rsid w:val="007417D8"/>
    <w:pPr>
      <w:numPr>
        <w:numId w:val="9"/>
      </w:numPr>
      <w:contextualSpacing/>
    </w:pPr>
  </w:style>
  <w:style w:type="paragraph" w:styleId="ListNumber5">
    <w:name w:val="List Number 5"/>
    <w:basedOn w:val="Normal"/>
    <w:semiHidden/>
    <w:unhideWhenUsed/>
    <w:rsid w:val="007417D8"/>
    <w:pPr>
      <w:numPr>
        <w:numId w:val="10"/>
      </w:numPr>
      <w:contextualSpacing/>
    </w:pPr>
  </w:style>
  <w:style w:type="paragraph" w:styleId="MacroText">
    <w:name w:val="macro"/>
    <w:link w:val="MacroTextChar"/>
    <w:semiHidden/>
    <w:unhideWhenUsed/>
    <w:rsid w:val="007417D8"/>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rPr>
  </w:style>
  <w:style w:type="character" w:customStyle="1" w:styleId="MacroTextChar">
    <w:name w:val="Macro Text Char"/>
    <w:basedOn w:val="DefaultParagraphFont"/>
    <w:link w:val="MacroText"/>
    <w:semiHidden/>
    <w:rsid w:val="007417D8"/>
    <w:rPr>
      <w:rFonts w:ascii="Consolas" w:hAnsi="Consolas" w:cs="Consolas"/>
    </w:rPr>
  </w:style>
  <w:style w:type="paragraph" w:styleId="MessageHeader">
    <w:name w:val="Message Header"/>
    <w:basedOn w:val="Normal"/>
    <w:link w:val="MessageHeaderChar"/>
    <w:semiHidden/>
    <w:unhideWhenUsed/>
    <w:rsid w:val="007417D8"/>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semiHidden/>
    <w:rsid w:val="007417D8"/>
    <w:rPr>
      <w:rFonts w:asciiTheme="majorHAnsi" w:eastAsiaTheme="majorEastAsia" w:hAnsiTheme="majorHAnsi" w:cstheme="majorBidi"/>
      <w:sz w:val="24"/>
      <w:szCs w:val="24"/>
      <w:shd w:val="pct20" w:color="auto" w:fill="auto"/>
    </w:rPr>
  </w:style>
  <w:style w:type="paragraph" w:styleId="NormalIndent">
    <w:name w:val="Normal Indent"/>
    <w:basedOn w:val="Normal"/>
    <w:semiHidden/>
    <w:unhideWhenUsed/>
    <w:rsid w:val="007417D8"/>
    <w:pPr>
      <w:ind w:left="720"/>
    </w:pPr>
  </w:style>
  <w:style w:type="paragraph" w:styleId="NoteHeading">
    <w:name w:val="Note Heading"/>
    <w:basedOn w:val="Normal"/>
    <w:next w:val="Normal"/>
    <w:link w:val="NoteHeadingChar"/>
    <w:semiHidden/>
    <w:unhideWhenUsed/>
    <w:rsid w:val="007417D8"/>
  </w:style>
  <w:style w:type="character" w:customStyle="1" w:styleId="NoteHeadingChar">
    <w:name w:val="Note Heading Char"/>
    <w:basedOn w:val="DefaultParagraphFont"/>
    <w:link w:val="NoteHeading"/>
    <w:semiHidden/>
    <w:rsid w:val="007417D8"/>
    <w:rPr>
      <w:sz w:val="24"/>
      <w:szCs w:val="24"/>
    </w:rPr>
  </w:style>
  <w:style w:type="paragraph" w:styleId="Quote">
    <w:name w:val="Quote"/>
    <w:basedOn w:val="Normal"/>
    <w:next w:val="Normal"/>
    <w:link w:val="QuoteChar"/>
    <w:uiPriority w:val="29"/>
    <w:qFormat/>
    <w:rsid w:val="007417D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417D8"/>
    <w:rPr>
      <w:i/>
      <w:iCs/>
      <w:color w:val="404040" w:themeColor="text1" w:themeTint="BF"/>
      <w:sz w:val="24"/>
      <w:szCs w:val="24"/>
    </w:rPr>
  </w:style>
  <w:style w:type="paragraph" w:styleId="Salutation">
    <w:name w:val="Salutation"/>
    <w:basedOn w:val="Normal"/>
    <w:next w:val="Normal"/>
    <w:link w:val="SalutationChar"/>
    <w:rsid w:val="007417D8"/>
  </w:style>
  <w:style w:type="character" w:customStyle="1" w:styleId="SalutationChar">
    <w:name w:val="Salutation Char"/>
    <w:basedOn w:val="DefaultParagraphFont"/>
    <w:link w:val="Salutation"/>
    <w:rsid w:val="007417D8"/>
    <w:rPr>
      <w:sz w:val="24"/>
      <w:szCs w:val="24"/>
    </w:rPr>
  </w:style>
  <w:style w:type="paragraph" w:styleId="Signature">
    <w:name w:val="Signature"/>
    <w:basedOn w:val="Normal"/>
    <w:link w:val="SignatureChar"/>
    <w:semiHidden/>
    <w:unhideWhenUsed/>
    <w:rsid w:val="007417D8"/>
    <w:pPr>
      <w:ind w:left="4320"/>
    </w:pPr>
  </w:style>
  <w:style w:type="character" w:customStyle="1" w:styleId="SignatureChar">
    <w:name w:val="Signature Char"/>
    <w:basedOn w:val="DefaultParagraphFont"/>
    <w:link w:val="Signature"/>
    <w:semiHidden/>
    <w:rsid w:val="007417D8"/>
    <w:rPr>
      <w:sz w:val="24"/>
      <w:szCs w:val="24"/>
    </w:rPr>
  </w:style>
  <w:style w:type="paragraph" w:styleId="Subtitle">
    <w:name w:val="Subtitle"/>
    <w:basedOn w:val="Normal"/>
    <w:next w:val="Normal"/>
    <w:link w:val="SubtitleChar"/>
    <w:qFormat/>
    <w:rsid w:val="007417D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7417D8"/>
    <w:rPr>
      <w:rFonts w:asciiTheme="minorHAnsi" w:eastAsiaTheme="minorEastAsia" w:hAnsiTheme="minorHAnsi" w:cstheme="minorBidi"/>
      <w:color w:val="5A5A5A" w:themeColor="text1" w:themeTint="A5"/>
      <w:spacing w:val="15"/>
      <w:sz w:val="22"/>
      <w:szCs w:val="22"/>
    </w:rPr>
  </w:style>
  <w:style w:type="paragraph" w:styleId="TableofAuthorities">
    <w:name w:val="table of authorities"/>
    <w:basedOn w:val="Normal"/>
    <w:next w:val="Normal"/>
    <w:semiHidden/>
    <w:unhideWhenUsed/>
    <w:rsid w:val="007417D8"/>
    <w:pPr>
      <w:ind w:left="240" w:hanging="240"/>
    </w:pPr>
  </w:style>
  <w:style w:type="paragraph" w:styleId="TableofFigures">
    <w:name w:val="table of figures"/>
    <w:basedOn w:val="Normal"/>
    <w:next w:val="Normal"/>
    <w:semiHidden/>
    <w:unhideWhenUsed/>
    <w:rsid w:val="007417D8"/>
  </w:style>
  <w:style w:type="paragraph" w:styleId="Title">
    <w:name w:val="Title"/>
    <w:basedOn w:val="Normal"/>
    <w:next w:val="Normal"/>
    <w:link w:val="TitleChar"/>
    <w:uiPriority w:val="10"/>
    <w:qFormat/>
    <w:rsid w:val="007417D8"/>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17D8"/>
    <w:rPr>
      <w:rFonts w:asciiTheme="majorHAnsi" w:eastAsiaTheme="majorEastAsia" w:hAnsiTheme="majorHAnsi" w:cstheme="majorBidi"/>
      <w:spacing w:val="-10"/>
      <w:kern w:val="28"/>
      <w:sz w:val="56"/>
      <w:szCs w:val="56"/>
    </w:rPr>
  </w:style>
  <w:style w:type="paragraph" w:styleId="TOAHeading">
    <w:name w:val="toa heading"/>
    <w:basedOn w:val="Normal"/>
    <w:next w:val="Normal"/>
    <w:semiHidden/>
    <w:unhideWhenUsed/>
    <w:rsid w:val="007417D8"/>
    <w:pPr>
      <w:spacing w:before="120"/>
    </w:pPr>
    <w:rPr>
      <w:rFonts w:asciiTheme="majorHAnsi" w:eastAsiaTheme="majorEastAsia" w:hAnsiTheme="majorHAnsi" w:cstheme="majorBidi"/>
      <w:b/>
      <w:bCs/>
    </w:rPr>
  </w:style>
  <w:style w:type="paragraph" w:styleId="TOC1">
    <w:name w:val="toc 1"/>
    <w:basedOn w:val="Normal"/>
    <w:next w:val="Normal"/>
    <w:autoRedefine/>
    <w:semiHidden/>
    <w:unhideWhenUsed/>
    <w:rsid w:val="007417D8"/>
    <w:pPr>
      <w:spacing w:after="100"/>
    </w:pPr>
  </w:style>
  <w:style w:type="paragraph" w:styleId="TOC2">
    <w:name w:val="toc 2"/>
    <w:basedOn w:val="Normal"/>
    <w:next w:val="Normal"/>
    <w:autoRedefine/>
    <w:semiHidden/>
    <w:unhideWhenUsed/>
    <w:rsid w:val="007417D8"/>
    <w:pPr>
      <w:spacing w:after="100"/>
      <w:ind w:left="240"/>
    </w:pPr>
  </w:style>
  <w:style w:type="paragraph" w:styleId="TOC3">
    <w:name w:val="toc 3"/>
    <w:basedOn w:val="Normal"/>
    <w:next w:val="Normal"/>
    <w:autoRedefine/>
    <w:semiHidden/>
    <w:unhideWhenUsed/>
    <w:rsid w:val="007417D8"/>
    <w:pPr>
      <w:spacing w:after="100"/>
      <w:ind w:left="480"/>
    </w:pPr>
  </w:style>
  <w:style w:type="paragraph" w:styleId="TOC4">
    <w:name w:val="toc 4"/>
    <w:basedOn w:val="Normal"/>
    <w:next w:val="Normal"/>
    <w:autoRedefine/>
    <w:semiHidden/>
    <w:unhideWhenUsed/>
    <w:rsid w:val="007417D8"/>
    <w:pPr>
      <w:spacing w:after="100"/>
      <w:ind w:left="720"/>
    </w:pPr>
  </w:style>
  <w:style w:type="paragraph" w:styleId="TOC5">
    <w:name w:val="toc 5"/>
    <w:basedOn w:val="Normal"/>
    <w:next w:val="Normal"/>
    <w:autoRedefine/>
    <w:semiHidden/>
    <w:unhideWhenUsed/>
    <w:rsid w:val="007417D8"/>
    <w:pPr>
      <w:spacing w:after="100"/>
      <w:ind w:left="960"/>
    </w:pPr>
  </w:style>
  <w:style w:type="paragraph" w:styleId="TOC7">
    <w:name w:val="toc 7"/>
    <w:basedOn w:val="Normal"/>
    <w:next w:val="Normal"/>
    <w:autoRedefine/>
    <w:semiHidden/>
    <w:unhideWhenUsed/>
    <w:rsid w:val="007417D8"/>
    <w:pPr>
      <w:spacing w:after="100"/>
      <w:ind w:left="1440"/>
    </w:pPr>
  </w:style>
  <w:style w:type="paragraph" w:styleId="TOC9">
    <w:name w:val="toc 9"/>
    <w:basedOn w:val="Normal"/>
    <w:next w:val="Normal"/>
    <w:autoRedefine/>
    <w:semiHidden/>
    <w:unhideWhenUsed/>
    <w:rsid w:val="007417D8"/>
    <w:pPr>
      <w:spacing w:after="100"/>
      <w:ind w:left="1920"/>
    </w:pPr>
  </w:style>
  <w:style w:type="paragraph" w:styleId="TOCHeading">
    <w:name w:val="TOC Heading"/>
    <w:basedOn w:val="Heading1"/>
    <w:next w:val="Normal"/>
    <w:uiPriority w:val="39"/>
    <w:semiHidden/>
    <w:unhideWhenUsed/>
    <w:qFormat/>
    <w:rsid w:val="007417D8"/>
    <w:pPr>
      <w:keepLines/>
      <w:spacing w:after="0"/>
      <w:outlineLvl w:val="9"/>
    </w:pPr>
    <w:rPr>
      <w:rFonts w:asciiTheme="majorHAnsi" w:eastAsiaTheme="majorEastAsia" w:hAnsiTheme="majorHAnsi" w:cstheme="majorBidi"/>
      <w:b w:val="0"/>
      <w:bCs w:val="0"/>
      <w:color w:val="365F91" w:themeColor="accent1" w:themeShade="BF"/>
      <w:kern w:val="0"/>
    </w:rPr>
  </w:style>
  <w:style w:type="numbering" w:customStyle="1" w:styleId="NoList25">
    <w:name w:val="No List25"/>
    <w:next w:val="NoList"/>
    <w:uiPriority w:val="99"/>
    <w:semiHidden/>
    <w:unhideWhenUsed/>
    <w:rsid w:val="00A73962"/>
  </w:style>
  <w:style w:type="table" w:customStyle="1" w:styleId="TableGrid3">
    <w:name w:val="Table Grid3"/>
    <w:basedOn w:val="TableNormal"/>
    <w:next w:val="TableGrid"/>
    <w:uiPriority w:val="39"/>
    <w:rsid w:val="00A73962"/>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pformat">
    <w:name w:val="cpformat"/>
    <w:basedOn w:val="Normal"/>
    <w:rsid w:val="00C95816"/>
    <w:pPr>
      <w:spacing w:before="100" w:beforeAutospacing="1" w:after="100" w:afterAutospacing="1"/>
    </w:pPr>
  </w:style>
  <w:style w:type="paragraph" w:customStyle="1" w:styleId="m-6489567010564367067ydp58ecd657msonormal">
    <w:name w:val="m_-6489567010564367067ydp58ecd657msonormal"/>
    <w:basedOn w:val="Normal"/>
    <w:rsid w:val="0095581B"/>
    <w:pPr>
      <w:spacing w:before="100" w:beforeAutospacing="1" w:after="100" w:afterAutospacing="1"/>
    </w:pPr>
  </w:style>
  <w:style w:type="character" w:customStyle="1" w:styleId="gray">
    <w:name w:val="gray"/>
    <w:basedOn w:val="DefaultParagraphFont"/>
    <w:rsid w:val="002045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168662">
      <w:bodyDiv w:val="1"/>
      <w:marLeft w:val="0"/>
      <w:marRight w:val="0"/>
      <w:marTop w:val="0"/>
      <w:marBottom w:val="0"/>
      <w:divBdr>
        <w:top w:val="none" w:sz="0" w:space="0" w:color="auto"/>
        <w:left w:val="none" w:sz="0" w:space="0" w:color="auto"/>
        <w:bottom w:val="none" w:sz="0" w:space="0" w:color="auto"/>
        <w:right w:val="none" w:sz="0" w:space="0" w:color="auto"/>
      </w:divBdr>
    </w:div>
    <w:div w:id="119152476">
      <w:bodyDiv w:val="1"/>
      <w:marLeft w:val="0"/>
      <w:marRight w:val="0"/>
      <w:marTop w:val="0"/>
      <w:marBottom w:val="0"/>
      <w:divBdr>
        <w:top w:val="none" w:sz="0" w:space="0" w:color="auto"/>
        <w:left w:val="none" w:sz="0" w:space="0" w:color="auto"/>
        <w:bottom w:val="none" w:sz="0" w:space="0" w:color="auto"/>
        <w:right w:val="none" w:sz="0" w:space="0" w:color="auto"/>
      </w:divBdr>
    </w:div>
    <w:div w:id="132330472">
      <w:bodyDiv w:val="1"/>
      <w:marLeft w:val="0"/>
      <w:marRight w:val="0"/>
      <w:marTop w:val="0"/>
      <w:marBottom w:val="0"/>
      <w:divBdr>
        <w:top w:val="none" w:sz="0" w:space="0" w:color="auto"/>
        <w:left w:val="none" w:sz="0" w:space="0" w:color="auto"/>
        <w:bottom w:val="none" w:sz="0" w:space="0" w:color="auto"/>
        <w:right w:val="none" w:sz="0" w:space="0" w:color="auto"/>
      </w:divBdr>
    </w:div>
    <w:div w:id="187450216">
      <w:bodyDiv w:val="1"/>
      <w:marLeft w:val="0"/>
      <w:marRight w:val="0"/>
      <w:marTop w:val="0"/>
      <w:marBottom w:val="0"/>
      <w:divBdr>
        <w:top w:val="none" w:sz="0" w:space="0" w:color="auto"/>
        <w:left w:val="none" w:sz="0" w:space="0" w:color="auto"/>
        <w:bottom w:val="none" w:sz="0" w:space="0" w:color="auto"/>
        <w:right w:val="none" w:sz="0" w:space="0" w:color="auto"/>
      </w:divBdr>
    </w:div>
    <w:div w:id="201483512">
      <w:bodyDiv w:val="1"/>
      <w:marLeft w:val="0"/>
      <w:marRight w:val="0"/>
      <w:marTop w:val="0"/>
      <w:marBottom w:val="0"/>
      <w:divBdr>
        <w:top w:val="none" w:sz="0" w:space="0" w:color="auto"/>
        <w:left w:val="none" w:sz="0" w:space="0" w:color="auto"/>
        <w:bottom w:val="none" w:sz="0" w:space="0" w:color="auto"/>
        <w:right w:val="none" w:sz="0" w:space="0" w:color="auto"/>
      </w:divBdr>
    </w:div>
    <w:div w:id="389770856">
      <w:bodyDiv w:val="1"/>
      <w:marLeft w:val="0"/>
      <w:marRight w:val="0"/>
      <w:marTop w:val="0"/>
      <w:marBottom w:val="0"/>
      <w:divBdr>
        <w:top w:val="none" w:sz="0" w:space="0" w:color="auto"/>
        <w:left w:val="none" w:sz="0" w:space="0" w:color="auto"/>
        <w:bottom w:val="none" w:sz="0" w:space="0" w:color="auto"/>
        <w:right w:val="none" w:sz="0" w:space="0" w:color="auto"/>
      </w:divBdr>
    </w:div>
    <w:div w:id="401028141">
      <w:bodyDiv w:val="1"/>
      <w:marLeft w:val="0"/>
      <w:marRight w:val="0"/>
      <w:marTop w:val="0"/>
      <w:marBottom w:val="0"/>
      <w:divBdr>
        <w:top w:val="none" w:sz="0" w:space="0" w:color="auto"/>
        <w:left w:val="none" w:sz="0" w:space="0" w:color="auto"/>
        <w:bottom w:val="none" w:sz="0" w:space="0" w:color="auto"/>
        <w:right w:val="none" w:sz="0" w:space="0" w:color="auto"/>
      </w:divBdr>
    </w:div>
    <w:div w:id="485125070">
      <w:bodyDiv w:val="1"/>
      <w:marLeft w:val="0"/>
      <w:marRight w:val="0"/>
      <w:marTop w:val="0"/>
      <w:marBottom w:val="0"/>
      <w:divBdr>
        <w:top w:val="none" w:sz="0" w:space="0" w:color="auto"/>
        <w:left w:val="none" w:sz="0" w:space="0" w:color="auto"/>
        <w:bottom w:val="none" w:sz="0" w:space="0" w:color="auto"/>
        <w:right w:val="none" w:sz="0" w:space="0" w:color="auto"/>
      </w:divBdr>
    </w:div>
    <w:div w:id="673145066">
      <w:bodyDiv w:val="1"/>
      <w:marLeft w:val="0"/>
      <w:marRight w:val="0"/>
      <w:marTop w:val="0"/>
      <w:marBottom w:val="0"/>
      <w:divBdr>
        <w:top w:val="none" w:sz="0" w:space="0" w:color="auto"/>
        <w:left w:val="none" w:sz="0" w:space="0" w:color="auto"/>
        <w:bottom w:val="none" w:sz="0" w:space="0" w:color="auto"/>
        <w:right w:val="none" w:sz="0" w:space="0" w:color="auto"/>
      </w:divBdr>
    </w:div>
    <w:div w:id="697126842">
      <w:bodyDiv w:val="1"/>
      <w:marLeft w:val="0"/>
      <w:marRight w:val="0"/>
      <w:marTop w:val="0"/>
      <w:marBottom w:val="0"/>
      <w:divBdr>
        <w:top w:val="none" w:sz="0" w:space="0" w:color="auto"/>
        <w:left w:val="none" w:sz="0" w:space="0" w:color="auto"/>
        <w:bottom w:val="none" w:sz="0" w:space="0" w:color="auto"/>
        <w:right w:val="none" w:sz="0" w:space="0" w:color="auto"/>
      </w:divBdr>
    </w:div>
    <w:div w:id="794834473">
      <w:bodyDiv w:val="1"/>
      <w:marLeft w:val="0"/>
      <w:marRight w:val="0"/>
      <w:marTop w:val="0"/>
      <w:marBottom w:val="0"/>
      <w:divBdr>
        <w:top w:val="none" w:sz="0" w:space="0" w:color="auto"/>
        <w:left w:val="none" w:sz="0" w:space="0" w:color="auto"/>
        <w:bottom w:val="none" w:sz="0" w:space="0" w:color="auto"/>
        <w:right w:val="none" w:sz="0" w:space="0" w:color="auto"/>
      </w:divBdr>
    </w:div>
    <w:div w:id="849873513">
      <w:bodyDiv w:val="1"/>
      <w:marLeft w:val="0"/>
      <w:marRight w:val="0"/>
      <w:marTop w:val="0"/>
      <w:marBottom w:val="0"/>
      <w:divBdr>
        <w:top w:val="none" w:sz="0" w:space="0" w:color="auto"/>
        <w:left w:val="none" w:sz="0" w:space="0" w:color="auto"/>
        <w:bottom w:val="none" w:sz="0" w:space="0" w:color="auto"/>
        <w:right w:val="none" w:sz="0" w:space="0" w:color="auto"/>
      </w:divBdr>
    </w:div>
    <w:div w:id="862939465">
      <w:marLeft w:val="0"/>
      <w:marRight w:val="0"/>
      <w:marTop w:val="0"/>
      <w:marBottom w:val="0"/>
      <w:divBdr>
        <w:top w:val="none" w:sz="0" w:space="0" w:color="auto"/>
        <w:left w:val="none" w:sz="0" w:space="0" w:color="auto"/>
        <w:bottom w:val="none" w:sz="0" w:space="0" w:color="auto"/>
        <w:right w:val="none" w:sz="0" w:space="0" w:color="auto"/>
      </w:divBdr>
    </w:div>
    <w:div w:id="862939466">
      <w:marLeft w:val="0"/>
      <w:marRight w:val="0"/>
      <w:marTop w:val="0"/>
      <w:marBottom w:val="0"/>
      <w:divBdr>
        <w:top w:val="none" w:sz="0" w:space="0" w:color="auto"/>
        <w:left w:val="none" w:sz="0" w:space="0" w:color="auto"/>
        <w:bottom w:val="none" w:sz="0" w:space="0" w:color="auto"/>
        <w:right w:val="none" w:sz="0" w:space="0" w:color="auto"/>
      </w:divBdr>
    </w:div>
    <w:div w:id="868028961">
      <w:bodyDiv w:val="1"/>
      <w:marLeft w:val="0"/>
      <w:marRight w:val="0"/>
      <w:marTop w:val="0"/>
      <w:marBottom w:val="0"/>
      <w:divBdr>
        <w:top w:val="none" w:sz="0" w:space="0" w:color="auto"/>
        <w:left w:val="none" w:sz="0" w:space="0" w:color="auto"/>
        <w:bottom w:val="none" w:sz="0" w:space="0" w:color="auto"/>
        <w:right w:val="none" w:sz="0" w:space="0" w:color="auto"/>
      </w:divBdr>
    </w:div>
    <w:div w:id="895044526">
      <w:bodyDiv w:val="1"/>
      <w:marLeft w:val="0"/>
      <w:marRight w:val="0"/>
      <w:marTop w:val="0"/>
      <w:marBottom w:val="0"/>
      <w:divBdr>
        <w:top w:val="none" w:sz="0" w:space="0" w:color="auto"/>
        <w:left w:val="none" w:sz="0" w:space="0" w:color="auto"/>
        <w:bottom w:val="none" w:sz="0" w:space="0" w:color="auto"/>
        <w:right w:val="none" w:sz="0" w:space="0" w:color="auto"/>
      </w:divBdr>
    </w:div>
    <w:div w:id="908927255">
      <w:bodyDiv w:val="1"/>
      <w:marLeft w:val="0"/>
      <w:marRight w:val="0"/>
      <w:marTop w:val="0"/>
      <w:marBottom w:val="0"/>
      <w:divBdr>
        <w:top w:val="none" w:sz="0" w:space="0" w:color="auto"/>
        <w:left w:val="none" w:sz="0" w:space="0" w:color="auto"/>
        <w:bottom w:val="none" w:sz="0" w:space="0" w:color="auto"/>
        <w:right w:val="none" w:sz="0" w:space="0" w:color="auto"/>
      </w:divBdr>
    </w:div>
    <w:div w:id="968585582">
      <w:bodyDiv w:val="1"/>
      <w:marLeft w:val="0"/>
      <w:marRight w:val="0"/>
      <w:marTop w:val="0"/>
      <w:marBottom w:val="0"/>
      <w:divBdr>
        <w:top w:val="none" w:sz="0" w:space="0" w:color="auto"/>
        <w:left w:val="none" w:sz="0" w:space="0" w:color="auto"/>
        <w:bottom w:val="none" w:sz="0" w:space="0" w:color="auto"/>
        <w:right w:val="none" w:sz="0" w:space="0" w:color="auto"/>
      </w:divBdr>
    </w:div>
    <w:div w:id="1036346599">
      <w:bodyDiv w:val="1"/>
      <w:marLeft w:val="0"/>
      <w:marRight w:val="0"/>
      <w:marTop w:val="0"/>
      <w:marBottom w:val="0"/>
      <w:divBdr>
        <w:top w:val="none" w:sz="0" w:space="0" w:color="auto"/>
        <w:left w:val="none" w:sz="0" w:space="0" w:color="auto"/>
        <w:bottom w:val="none" w:sz="0" w:space="0" w:color="auto"/>
        <w:right w:val="none" w:sz="0" w:space="0" w:color="auto"/>
      </w:divBdr>
    </w:div>
    <w:div w:id="1086658769">
      <w:bodyDiv w:val="1"/>
      <w:marLeft w:val="0"/>
      <w:marRight w:val="0"/>
      <w:marTop w:val="0"/>
      <w:marBottom w:val="0"/>
      <w:divBdr>
        <w:top w:val="none" w:sz="0" w:space="0" w:color="auto"/>
        <w:left w:val="none" w:sz="0" w:space="0" w:color="auto"/>
        <w:bottom w:val="none" w:sz="0" w:space="0" w:color="auto"/>
        <w:right w:val="none" w:sz="0" w:space="0" w:color="auto"/>
      </w:divBdr>
    </w:div>
    <w:div w:id="1120418193">
      <w:bodyDiv w:val="1"/>
      <w:marLeft w:val="0"/>
      <w:marRight w:val="0"/>
      <w:marTop w:val="0"/>
      <w:marBottom w:val="0"/>
      <w:divBdr>
        <w:top w:val="none" w:sz="0" w:space="0" w:color="auto"/>
        <w:left w:val="none" w:sz="0" w:space="0" w:color="auto"/>
        <w:bottom w:val="none" w:sz="0" w:space="0" w:color="auto"/>
        <w:right w:val="none" w:sz="0" w:space="0" w:color="auto"/>
      </w:divBdr>
    </w:div>
    <w:div w:id="1128889742">
      <w:bodyDiv w:val="1"/>
      <w:marLeft w:val="0"/>
      <w:marRight w:val="0"/>
      <w:marTop w:val="0"/>
      <w:marBottom w:val="0"/>
      <w:divBdr>
        <w:top w:val="none" w:sz="0" w:space="0" w:color="auto"/>
        <w:left w:val="none" w:sz="0" w:space="0" w:color="auto"/>
        <w:bottom w:val="none" w:sz="0" w:space="0" w:color="auto"/>
        <w:right w:val="none" w:sz="0" w:space="0" w:color="auto"/>
      </w:divBdr>
    </w:div>
    <w:div w:id="1170172166">
      <w:bodyDiv w:val="1"/>
      <w:marLeft w:val="0"/>
      <w:marRight w:val="0"/>
      <w:marTop w:val="0"/>
      <w:marBottom w:val="0"/>
      <w:divBdr>
        <w:top w:val="none" w:sz="0" w:space="0" w:color="auto"/>
        <w:left w:val="none" w:sz="0" w:space="0" w:color="auto"/>
        <w:bottom w:val="none" w:sz="0" w:space="0" w:color="auto"/>
        <w:right w:val="none" w:sz="0" w:space="0" w:color="auto"/>
      </w:divBdr>
    </w:div>
    <w:div w:id="1235318208">
      <w:bodyDiv w:val="1"/>
      <w:marLeft w:val="0"/>
      <w:marRight w:val="0"/>
      <w:marTop w:val="0"/>
      <w:marBottom w:val="0"/>
      <w:divBdr>
        <w:top w:val="none" w:sz="0" w:space="0" w:color="auto"/>
        <w:left w:val="none" w:sz="0" w:space="0" w:color="auto"/>
        <w:bottom w:val="none" w:sz="0" w:space="0" w:color="auto"/>
        <w:right w:val="none" w:sz="0" w:space="0" w:color="auto"/>
      </w:divBdr>
    </w:div>
    <w:div w:id="1239441584">
      <w:bodyDiv w:val="1"/>
      <w:marLeft w:val="0"/>
      <w:marRight w:val="0"/>
      <w:marTop w:val="0"/>
      <w:marBottom w:val="0"/>
      <w:divBdr>
        <w:top w:val="none" w:sz="0" w:space="0" w:color="auto"/>
        <w:left w:val="none" w:sz="0" w:space="0" w:color="auto"/>
        <w:bottom w:val="none" w:sz="0" w:space="0" w:color="auto"/>
        <w:right w:val="none" w:sz="0" w:space="0" w:color="auto"/>
      </w:divBdr>
    </w:div>
    <w:div w:id="1278293625">
      <w:bodyDiv w:val="1"/>
      <w:marLeft w:val="0"/>
      <w:marRight w:val="0"/>
      <w:marTop w:val="0"/>
      <w:marBottom w:val="0"/>
      <w:divBdr>
        <w:top w:val="none" w:sz="0" w:space="0" w:color="auto"/>
        <w:left w:val="none" w:sz="0" w:space="0" w:color="auto"/>
        <w:bottom w:val="none" w:sz="0" w:space="0" w:color="auto"/>
        <w:right w:val="none" w:sz="0" w:space="0" w:color="auto"/>
      </w:divBdr>
    </w:div>
    <w:div w:id="1386098038">
      <w:bodyDiv w:val="1"/>
      <w:marLeft w:val="0"/>
      <w:marRight w:val="0"/>
      <w:marTop w:val="0"/>
      <w:marBottom w:val="0"/>
      <w:divBdr>
        <w:top w:val="none" w:sz="0" w:space="0" w:color="auto"/>
        <w:left w:val="none" w:sz="0" w:space="0" w:color="auto"/>
        <w:bottom w:val="none" w:sz="0" w:space="0" w:color="auto"/>
        <w:right w:val="none" w:sz="0" w:space="0" w:color="auto"/>
      </w:divBdr>
    </w:div>
    <w:div w:id="1408268090">
      <w:bodyDiv w:val="1"/>
      <w:marLeft w:val="0"/>
      <w:marRight w:val="0"/>
      <w:marTop w:val="0"/>
      <w:marBottom w:val="0"/>
      <w:divBdr>
        <w:top w:val="none" w:sz="0" w:space="0" w:color="auto"/>
        <w:left w:val="none" w:sz="0" w:space="0" w:color="auto"/>
        <w:bottom w:val="none" w:sz="0" w:space="0" w:color="auto"/>
        <w:right w:val="none" w:sz="0" w:space="0" w:color="auto"/>
      </w:divBdr>
      <w:divsChild>
        <w:div w:id="1020080620">
          <w:marLeft w:val="252"/>
          <w:marRight w:val="0"/>
          <w:marTop w:val="0"/>
          <w:marBottom w:val="0"/>
          <w:divBdr>
            <w:top w:val="none" w:sz="0" w:space="0" w:color="auto"/>
            <w:left w:val="none" w:sz="0" w:space="0" w:color="auto"/>
            <w:bottom w:val="none" w:sz="0" w:space="0" w:color="auto"/>
            <w:right w:val="none" w:sz="0" w:space="0" w:color="auto"/>
          </w:divBdr>
        </w:div>
        <w:div w:id="1057708020">
          <w:marLeft w:val="252"/>
          <w:marRight w:val="0"/>
          <w:marTop w:val="0"/>
          <w:marBottom w:val="0"/>
          <w:divBdr>
            <w:top w:val="none" w:sz="0" w:space="0" w:color="auto"/>
            <w:left w:val="none" w:sz="0" w:space="0" w:color="auto"/>
            <w:bottom w:val="none" w:sz="0" w:space="0" w:color="auto"/>
            <w:right w:val="none" w:sz="0" w:space="0" w:color="auto"/>
          </w:divBdr>
        </w:div>
      </w:divsChild>
    </w:div>
    <w:div w:id="1462921473">
      <w:bodyDiv w:val="1"/>
      <w:marLeft w:val="0"/>
      <w:marRight w:val="0"/>
      <w:marTop w:val="0"/>
      <w:marBottom w:val="0"/>
      <w:divBdr>
        <w:top w:val="none" w:sz="0" w:space="0" w:color="auto"/>
        <w:left w:val="none" w:sz="0" w:space="0" w:color="auto"/>
        <w:bottom w:val="none" w:sz="0" w:space="0" w:color="auto"/>
        <w:right w:val="none" w:sz="0" w:space="0" w:color="auto"/>
      </w:divBdr>
    </w:div>
    <w:div w:id="1511136473">
      <w:bodyDiv w:val="1"/>
      <w:marLeft w:val="0"/>
      <w:marRight w:val="0"/>
      <w:marTop w:val="0"/>
      <w:marBottom w:val="0"/>
      <w:divBdr>
        <w:top w:val="none" w:sz="0" w:space="0" w:color="auto"/>
        <w:left w:val="none" w:sz="0" w:space="0" w:color="auto"/>
        <w:bottom w:val="none" w:sz="0" w:space="0" w:color="auto"/>
        <w:right w:val="none" w:sz="0" w:space="0" w:color="auto"/>
      </w:divBdr>
    </w:div>
    <w:div w:id="1634675670">
      <w:bodyDiv w:val="1"/>
      <w:marLeft w:val="0"/>
      <w:marRight w:val="0"/>
      <w:marTop w:val="0"/>
      <w:marBottom w:val="0"/>
      <w:divBdr>
        <w:top w:val="none" w:sz="0" w:space="0" w:color="auto"/>
        <w:left w:val="none" w:sz="0" w:space="0" w:color="auto"/>
        <w:bottom w:val="none" w:sz="0" w:space="0" w:color="auto"/>
        <w:right w:val="none" w:sz="0" w:space="0" w:color="auto"/>
      </w:divBdr>
    </w:div>
    <w:div w:id="1672289580">
      <w:bodyDiv w:val="1"/>
      <w:marLeft w:val="0"/>
      <w:marRight w:val="0"/>
      <w:marTop w:val="0"/>
      <w:marBottom w:val="0"/>
      <w:divBdr>
        <w:top w:val="none" w:sz="0" w:space="0" w:color="auto"/>
        <w:left w:val="none" w:sz="0" w:space="0" w:color="auto"/>
        <w:bottom w:val="none" w:sz="0" w:space="0" w:color="auto"/>
        <w:right w:val="none" w:sz="0" w:space="0" w:color="auto"/>
      </w:divBdr>
    </w:div>
    <w:div w:id="1725324453">
      <w:bodyDiv w:val="1"/>
      <w:marLeft w:val="0"/>
      <w:marRight w:val="0"/>
      <w:marTop w:val="0"/>
      <w:marBottom w:val="0"/>
      <w:divBdr>
        <w:top w:val="none" w:sz="0" w:space="0" w:color="auto"/>
        <w:left w:val="none" w:sz="0" w:space="0" w:color="auto"/>
        <w:bottom w:val="none" w:sz="0" w:space="0" w:color="auto"/>
        <w:right w:val="none" w:sz="0" w:space="0" w:color="auto"/>
      </w:divBdr>
      <w:divsChild>
        <w:div w:id="359935639">
          <w:marLeft w:val="252"/>
          <w:marRight w:val="0"/>
          <w:marTop w:val="0"/>
          <w:marBottom w:val="0"/>
          <w:divBdr>
            <w:top w:val="none" w:sz="0" w:space="0" w:color="auto"/>
            <w:left w:val="none" w:sz="0" w:space="0" w:color="auto"/>
            <w:bottom w:val="none" w:sz="0" w:space="0" w:color="auto"/>
            <w:right w:val="none" w:sz="0" w:space="0" w:color="auto"/>
          </w:divBdr>
        </w:div>
        <w:div w:id="1682464064">
          <w:marLeft w:val="252"/>
          <w:marRight w:val="0"/>
          <w:marTop w:val="0"/>
          <w:marBottom w:val="0"/>
          <w:divBdr>
            <w:top w:val="none" w:sz="0" w:space="0" w:color="auto"/>
            <w:left w:val="none" w:sz="0" w:space="0" w:color="auto"/>
            <w:bottom w:val="none" w:sz="0" w:space="0" w:color="auto"/>
            <w:right w:val="none" w:sz="0" w:space="0" w:color="auto"/>
          </w:divBdr>
        </w:div>
      </w:divsChild>
    </w:div>
    <w:div w:id="1842161804">
      <w:bodyDiv w:val="1"/>
      <w:marLeft w:val="0"/>
      <w:marRight w:val="0"/>
      <w:marTop w:val="0"/>
      <w:marBottom w:val="0"/>
      <w:divBdr>
        <w:top w:val="none" w:sz="0" w:space="0" w:color="auto"/>
        <w:left w:val="none" w:sz="0" w:space="0" w:color="auto"/>
        <w:bottom w:val="none" w:sz="0" w:space="0" w:color="auto"/>
        <w:right w:val="none" w:sz="0" w:space="0" w:color="auto"/>
      </w:divBdr>
    </w:div>
    <w:div w:id="1908610018">
      <w:bodyDiv w:val="1"/>
      <w:marLeft w:val="0"/>
      <w:marRight w:val="0"/>
      <w:marTop w:val="0"/>
      <w:marBottom w:val="0"/>
      <w:divBdr>
        <w:top w:val="none" w:sz="0" w:space="0" w:color="auto"/>
        <w:left w:val="none" w:sz="0" w:space="0" w:color="auto"/>
        <w:bottom w:val="none" w:sz="0" w:space="0" w:color="auto"/>
        <w:right w:val="none" w:sz="0" w:space="0" w:color="auto"/>
      </w:divBdr>
    </w:div>
    <w:div w:id="2102947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webSettings" Target="webSettings.xml"/><Relationship Id="rId20" Type="http://schemas.openxmlformats.org/officeDocument/2006/relationships/theme" Target="theme/theme1.xml"/><Relationship Id="rId10" Type="http://schemas.openxmlformats.org/officeDocument/2006/relationships/footnotes" Target="footnotes.xml"/><Relationship Id="rId11" Type="http://schemas.openxmlformats.org/officeDocument/2006/relationships/endnotes" Target="endnotes.xml"/><Relationship Id="rId12" Type="http://schemas.openxmlformats.org/officeDocument/2006/relationships/hyperlink" Target="https://www.radiologyinfo.org/en/info.cfm?pg=genus" TargetMode="External"/><Relationship Id="rId13" Type="http://schemas.openxmlformats.org/officeDocument/2006/relationships/hyperlink" Target="https://www.sokanu.com/careers/nutritionist/" TargetMode="External"/><Relationship Id="rId14" Type="http://schemas.openxmlformats.org/officeDocument/2006/relationships/hyperlink" Target="http://www.sickkids.org/Nursing/Education-and-learning/Nursing-Student-" TargetMode="External"/><Relationship Id="rId15" Type="http://schemas.openxmlformats.org/officeDocument/2006/relationships/header" Target="header1.xml"/><Relationship Id="rId16" Type="http://schemas.openxmlformats.org/officeDocument/2006/relationships/footer" Target="footer1.xml"/><Relationship Id="rId17" Type="http://schemas.openxmlformats.org/officeDocument/2006/relationships/header" Target="header2.xml"/><Relationship Id="rId18" Type="http://schemas.openxmlformats.org/officeDocument/2006/relationships/footer" Target="footer2.xml"/><Relationship Id="rId19" Type="http://schemas.openxmlformats.org/officeDocument/2006/relationships/fontTable" Target="fontTable.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customXml" Target="../customXml/item5.xml"/><Relationship Id="rId6" Type="http://schemas.openxmlformats.org/officeDocument/2006/relationships/numbering" Target="numbering.xml"/><Relationship Id="rId7" Type="http://schemas.openxmlformats.org/officeDocument/2006/relationships/styles" Target="styles.xml"/><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7A8BBA7B613AF4CB313B6944A74F2D5" ma:contentTypeVersion="0" ma:contentTypeDescription="Create a new document." ma:contentTypeScope="" ma:versionID="7b72ad4065fd957f758f9838c7c4aff2">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6A5F6F-802C-4528-ABD7-C2DE7A8031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6D38B8B3-FD43-4A07-9025-0A9B5365D170}">
  <ds:schemaRefs>
    <ds:schemaRef ds:uri="http://schemas.microsoft.com/office/2006/metadata/properties"/>
  </ds:schemaRefs>
</ds:datastoreItem>
</file>

<file path=customXml/itemProps3.xml><?xml version="1.0" encoding="utf-8"?>
<ds:datastoreItem xmlns:ds="http://schemas.openxmlformats.org/officeDocument/2006/customXml" ds:itemID="{BFFFB8A7-FC39-4F07-82E2-1AF5C8BDE1DF}">
  <ds:schemaRefs>
    <ds:schemaRef ds:uri="http://schemas.microsoft.com/sharepoint/v3/contenttype/forms"/>
  </ds:schemaRefs>
</ds:datastoreItem>
</file>

<file path=customXml/itemProps4.xml><?xml version="1.0" encoding="utf-8"?>
<ds:datastoreItem xmlns:ds="http://schemas.openxmlformats.org/officeDocument/2006/customXml" ds:itemID="{140035DC-0BA8-204F-B997-35C44AE8F897}">
  <ds:schemaRefs>
    <ds:schemaRef ds:uri="http://schemas.openxmlformats.org/officeDocument/2006/bibliography"/>
  </ds:schemaRefs>
</ds:datastoreItem>
</file>

<file path=customXml/itemProps5.xml><?xml version="1.0" encoding="utf-8"?>
<ds:datastoreItem xmlns:ds="http://schemas.openxmlformats.org/officeDocument/2006/customXml" ds:itemID="{F08DC36D-4886-134A-B10D-7782E07E1B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2206</Words>
  <Characters>12576</Characters>
  <Application>Microsoft Macintosh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WEST COAST UNIVERSITY</vt:lpstr>
    </vt:vector>
  </TitlesOfParts>
  <Company>f</Company>
  <LinksUpToDate>false</LinksUpToDate>
  <CharactersWithSpaces>14753</CharactersWithSpaces>
  <SharedDoc>false</SharedDoc>
  <HLinks>
    <vt:vector size="84" baseType="variant">
      <vt:variant>
        <vt:i4>852053</vt:i4>
      </vt:variant>
      <vt:variant>
        <vt:i4>39</vt:i4>
      </vt:variant>
      <vt:variant>
        <vt:i4>0</vt:i4>
      </vt:variant>
      <vt:variant>
        <vt:i4>5</vt:i4>
      </vt:variant>
      <vt:variant>
        <vt:lpwstr>http://www.martindalecenter.com/Nursing.html</vt:lpwstr>
      </vt:variant>
      <vt:variant>
        <vt:lpwstr/>
      </vt:variant>
      <vt:variant>
        <vt:i4>131164</vt:i4>
      </vt:variant>
      <vt:variant>
        <vt:i4>36</vt:i4>
      </vt:variant>
      <vt:variant>
        <vt:i4>0</vt:i4>
      </vt:variant>
      <vt:variant>
        <vt:i4>5</vt:i4>
      </vt:variant>
      <vt:variant>
        <vt:lpwstr>http://www.ninr.nih.gov/</vt:lpwstr>
      </vt:variant>
      <vt:variant>
        <vt:lpwstr/>
      </vt:variant>
      <vt:variant>
        <vt:i4>3997813</vt:i4>
      </vt:variant>
      <vt:variant>
        <vt:i4>33</vt:i4>
      </vt:variant>
      <vt:variant>
        <vt:i4>0</vt:i4>
      </vt:variant>
      <vt:variant>
        <vt:i4>5</vt:i4>
      </vt:variant>
      <vt:variant>
        <vt:lpwstr>http://www.fda.gov/</vt:lpwstr>
      </vt:variant>
      <vt:variant>
        <vt:lpwstr/>
      </vt:variant>
      <vt:variant>
        <vt:i4>3932280</vt:i4>
      </vt:variant>
      <vt:variant>
        <vt:i4>30</vt:i4>
      </vt:variant>
      <vt:variant>
        <vt:i4>0</vt:i4>
      </vt:variant>
      <vt:variant>
        <vt:i4>5</vt:i4>
      </vt:variant>
      <vt:variant>
        <vt:lpwstr>http://www.nih.gov/</vt:lpwstr>
      </vt:variant>
      <vt:variant>
        <vt:lpwstr/>
      </vt:variant>
      <vt:variant>
        <vt:i4>3801205</vt:i4>
      </vt:variant>
      <vt:variant>
        <vt:i4>27</vt:i4>
      </vt:variant>
      <vt:variant>
        <vt:i4>0</vt:i4>
      </vt:variant>
      <vt:variant>
        <vt:i4>5</vt:i4>
      </vt:variant>
      <vt:variant>
        <vt:lpwstr>http://www.cdc.gov/</vt:lpwstr>
      </vt:variant>
      <vt:variant>
        <vt:lpwstr/>
      </vt:variant>
      <vt:variant>
        <vt:i4>3342374</vt:i4>
      </vt:variant>
      <vt:variant>
        <vt:i4>24</vt:i4>
      </vt:variant>
      <vt:variant>
        <vt:i4>0</vt:i4>
      </vt:variant>
      <vt:variant>
        <vt:i4>5</vt:i4>
      </vt:variant>
      <vt:variant>
        <vt:lpwstr>http://www.nlm.nih.gov/nlmhome.html</vt:lpwstr>
      </vt:variant>
      <vt:variant>
        <vt:lpwstr/>
      </vt:variant>
      <vt:variant>
        <vt:i4>7667810</vt:i4>
      </vt:variant>
      <vt:variant>
        <vt:i4>21</vt:i4>
      </vt:variant>
      <vt:variant>
        <vt:i4>0</vt:i4>
      </vt:variant>
      <vt:variant>
        <vt:i4>5</vt:i4>
      </vt:variant>
      <vt:variant>
        <vt:lpwstr>http://www.ahrq.gov/clinic/uspstfix.htm</vt:lpwstr>
      </vt:variant>
      <vt:variant>
        <vt:lpwstr/>
      </vt:variant>
      <vt:variant>
        <vt:i4>6094850</vt:i4>
      </vt:variant>
      <vt:variant>
        <vt:i4>18</vt:i4>
      </vt:variant>
      <vt:variant>
        <vt:i4>0</vt:i4>
      </vt:variant>
      <vt:variant>
        <vt:i4>5</vt:i4>
      </vt:variant>
      <vt:variant>
        <vt:lpwstr>http://www.guideline.gov/</vt:lpwstr>
      </vt:variant>
      <vt:variant>
        <vt:lpwstr/>
      </vt:variant>
      <vt:variant>
        <vt:i4>4325458</vt:i4>
      </vt:variant>
      <vt:variant>
        <vt:i4>15</vt:i4>
      </vt:variant>
      <vt:variant>
        <vt:i4>0</vt:i4>
      </vt:variant>
      <vt:variant>
        <vt:i4>5</vt:i4>
      </vt:variant>
      <vt:variant>
        <vt:lpwstr>http://www.icsi.org/</vt:lpwstr>
      </vt:variant>
      <vt:variant>
        <vt:lpwstr/>
      </vt:variant>
      <vt:variant>
        <vt:i4>3604539</vt:i4>
      </vt:variant>
      <vt:variant>
        <vt:i4>12</vt:i4>
      </vt:variant>
      <vt:variant>
        <vt:i4>0</vt:i4>
      </vt:variant>
      <vt:variant>
        <vt:i4>5</vt:i4>
      </vt:variant>
      <vt:variant>
        <vt:lpwstr>http://www.ahrq.gov/clinic/</vt:lpwstr>
      </vt:variant>
      <vt:variant>
        <vt:lpwstr/>
      </vt:variant>
      <vt:variant>
        <vt:i4>2424868</vt:i4>
      </vt:variant>
      <vt:variant>
        <vt:i4>9</vt:i4>
      </vt:variant>
      <vt:variant>
        <vt:i4>0</vt:i4>
      </vt:variant>
      <vt:variant>
        <vt:i4>5</vt:i4>
      </vt:variant>
      <vt:variant>
        <vt:lpwstr>http://www.medicine.ox.ac.uk/bandolier/</vt:lpwstr>
      </vt:variant>
      <vt:variant>
        <vt:lpwstr/>
      </vt:variant>
      <vt:variant>
        <vt:i4>6553640</vt:i4>
      </vt:variant>
      <vt:variant>
        <vt:i4>6</vt:i4>
      </vt:variant>
      <vt:variant>
        <vt:i4>0</vt:i4>
      </vt:variant>
      <vt:variant>
        <vt:i4>5</vt:i4>
      </vt:variant>
      <vt:variant>
        <vt:lpwstr>http://www.tripdatabase.com/index.html</vt:lpwstr>
      </vt:variant>
      <vt:variant>
        <vt:lpwstr/>
      </vt:variant>
      <vt:variant>
        <vt:i4>5701710</vt:i4>
      </vt:variant>
      <vt:variant>
        <vt:i4>3</vt:i4>
      </vt:variant>
      <vt:variant>
        <vt:i4>0</vt:i4>
      </vt:variant>
      <vt:variant>
        <vt:i4>5</vt:i4>
      </vt:variant>
      <vt:variant>
        <vt:lpwstr>http://www.crd.york.ac.uk/crdweb/</vt:lpwstr>
      </vt:variant>
      <vt:variant>
        <vt:lpwstr/>
      </vt:variant>
      <vt:variant>
        <vt:i4>4456539</vt:i4>
      </vt:variant>
      <vt:variant>
        <vt:i4>0</vt:i4>
      </vt:variant>
      <vt:variant>
        <vt:i4>0</vt:i4>
      </vt:variant>
      <vt:variant>
        <vt:i4>5</vt:i4>
      </vt:variant>
      <vt:variant>
        <vt:lpwstr>http://www.cochrane.org/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 COAST UNIVERSITY</dc:title>
  <dc:creator>Khubi Jani</dc:creator>
  <cp:lastModifiedBy>Kristen Makaryan</cp:lastModifiedBy>
  <cp:revision>2</cp:revision>
  <cp:lastPrinted>2017-05-05T18:03:00Z</cp:lastPrinted>
  <dcterms:created xsi:type="dcterms:W3CDTF">2018-06-23T07:34:00Z</dcterms:created>
  <dcterms:modified xsi:type="dcterms:W3CDTF">2018-06-23T07:34:00Z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0x010100D7A8BBA7B613AF4CB313B6944A74F2D5</vt:lpwstr>
  </property>
</Properties>
</file>